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EE6F" w14:textId="00F40ABD" w:rsidR="00FB30BE" w:rsidRDefault="00FB30BE" w:rsidP="00FB30BE">
      <w:pPr>
        <w:pStyle w:val="TOCNaslov"/>
        <w:jc w:val="center"/>
        <w:rPr>
          <w:lang w:val="hr-HR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386EEFD" wp14:editId="06776D85">
            <wp:extent cx="2730500" cy="1029032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" t="21858" r="1818" b="22951"/>
                    <a:stretch/>
                  </pic:blipFill>
                  <pic:spPr bwMode="auto">
                    <a:xfrm>
                      <a:off x="0" y="0"/>
                      <a:ext cx="2730500" cy="102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266C98E" w14:textId="77777777" w:rsidR="00FB30BE" w:rsidRDefault="00FB30BE" w:rsidP="00FB30BE">
      <w:pPr>
        <w:pStyle w:val="TOCNaslov"/>
        <w:jc w:val="center"/>
        <w:rPr>
          <w:lang w:val="hr-HR"/>
        </w:rPr>
      </w:pPr>
    </w:p>
    <w:p w14:paraId="5C4F0D06" w14:textId="77777777" w:rsidR="00FB30BE" w:rsidRDefault="00FB30BE" w:rsidP="00FB30BE">
      <w:pPr>
        <w:pStyle w:val="TOCNaslov"/>
        <w:jc w:val="center"/>
        <w:rPr>
          <w:lang w:val="hr-HR"/>
        </w:rPr>
      </w:pPr>
    </w:p>
    <w:p w14:paraId="548CFB6D" w14:textId="77777777" w:rsidR="00FB30BE" w:rsidRDefault="00FB30BE" w:rsidP="00FB30BE"/>
    <w:p w14:paraId="3F9676F0" w14:textId="77777777" w:rsidR="00FB30BE" w:rsidRPr="00FB30BE" w:rsidRDefault="00FB30BE" w:rsidP="00FB30BE"/>
    <w:p w14:paraId="62BB6A0B" w14:textId="08E23098" w:rsidR="00FB30BE" w:rsidRDefault="00FB30BE" w:rsidP="00FB30BE">
      <w:pPr>
        <w:pStyle w:val="TOCNaslov"/>
        <w:jc w:val="center"/>
        <w:rPr>
          <w:lang w:val="hr-HR"/>
        </w:rPr>
      </w:pPr>
      <w:r>
        <w:rPr>
          <w:lang w:val="hr-HR"/>
        </w:rPr>
        <w:t>Uspostava cjelovite integrirane informatičke platforme</w:t>
      </w:r>
      <w:r w:rsidRPr="000D2C31">
        <w:rPr>
          <w:lang w:val="hr-HR"/>
        </w:rPr>
        <w:t xml:space="preserve"> za </w:t>
      </w:r>
      <w:r w:rsidRPr="003D047D">
        <w:rPr>
          <w:lang w:val="hr-HR"/>
        </w:rPr>
        <w:t>interaktivnu mobilnu komunikaciju s posjetiteljima</w:t>
      </w:r>
    </w:p>
    <w:p w14:paraId="5C8E816F" w14:textId="77777777" w:rsidR="00FB30BE" w:rsidRDefault="00FB30BE"/>
    <w:p w14:paraId="0A5DB613" w14:textId="77777777" w:rsidR="00FB30BE" w:rsidRDefault="00FB30BE"/>
    <w:p w14:paraId="481EA50F" w14:textId="77777777" w:rsidR="00FB30BE" w:rsidRDefault="00FB30BE"/>
    <w:p w14:paraId="5AAF0617" w14:textId="77777777" w:rsidR="00FB30BE" w:rsidRDefault="00FB30BE"/>
    <w:p w14:paraId="62085A96" w14:textId="77777777" w:rsidR="00FB30BE" w:rsidRDefault="00FB30BE"/>
    <w:p w14:paraId="75880F78" w14:textId="2EE2F991" w:rsidR="00FB30BE" w:rsidRDefault="00FB30BE" w:rsidP="00FB30B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0"/>
          <w:szCs w:val="32"/>
          <w:lang w:val="hr-HR"/>
        </w:rPr>
      </w:pPr>
      <w:r w:rsidRPr="00FB30BE">
        <w:rPr>
          <w:rFonts w:asciiTheme="majorHAnsi" w:eastAsiaTheme="majorEastAsia" w:hAnsiTheme="majorHAnsi" w:cstheme="majorBidi"/>
          <w:color w:val="2E74B5" w:themeColor="accent1" w:themeShade="BF"/>
          <w:sz w:val="30"/>
          <w:szCs w:val="32"/>
          <w:lang w:val="hr-HR"/>
        </w:rPr>
        <w:t>Funkcionalna specifikacija sustava</w:t>
      </w:r>
    </w:p>
    <w:p w14:paraId="078991CD" w14:textId="77777777" w:rsidR="00FB30BE" w:rsidRDefault="00FB30BE" w:rsidP="00FB30B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0"/>
          <w:szCs w:val="32"/>
          <w:lang w:val="hr-HR"/>
        </w:rPr>
      </w:pPr>
    </w:p>
    <w:p w14:paraId="43AB1919" w14:textId="77777777" w:rsidR="00FB30BE" w:rsidRDefault="00FB30BE" w:rsidP="00FB30B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0"/>
          <w:szCs w:val="32"/>
          <w:lang w:val="hr-HR"/>
        </w:rPr>
      </w:pPr>
    </w:p>
    <w:p w14:paraId="15EEB3B2" w14:textId="77777777" w:rsidR="00FB30BE" w:rsidRDefault="00FB30BE" w:rsidP="00FB30B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0"/>
          <w:szCs w:val="32"/>
          <w:lang w:val="hr-HR"/>
        </w:rPr>
      </w:pPr>
    </w:p>
    <w:p w14:paraId="01705E74" w14:textId="77777777" w:rsidR="00FB30BE" w:rsidRDefault="00FB30BE" w:rsidP="00FB30B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0"/>
          <w:szCs w:val="32"/>
          <w:lang w:val="hr-HR"/>
        </w:rPr>
      </w:pPr>
    </w:p>
    <w:p w14:paraId="4EE430C0" w14:textId="77777777" w:rsidR="00FB30BE" w:rsidRDefault="00FB30BE" w:rsidP="00FB30B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0"/>
          <w:szCs w:val="32"/>
          <w:lang w:val="hr-HR"/>
        </w:rPr>
      </w:pPr>
    </w:p>
    <w:p w14:paraId="232F20D3" w14:textId="77777777" w:rsidR="00FB30BE" w:rsidRDefault="00FB30BE" w:rsidP="00FB30B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0"/>
          <w:szCs w:val="32"/>
          <w:lang w:val="hr-HR"/>
        </w:rPr>
      </w:pPr>
    </w:p>
    <w:p w14:paraId="620B133F" w14:textId="77777777" w:rsidR="00FB30BE" w:rsidRDefault="00FB30BE" w:rsidP="00FB30B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0"/>
          <w:szCs w:val="32"/>
          <w:lang w:val="hr-HR"/>
        </w:rPr>
      </w:pPr>
    </w:p>
    <w:p w14:paraId="5DEE347F" w14:textId="03731BEA" w:rsidR="00FB30BE" w:rsidRPr="00CD2CA4" w:rsidRDefault="00FB30BE" w:rsidP="00FB30BE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  <w:lang w:val="hr-HR"/>
        </w:rPr>
      </w:pPr>
      <w:r w:rsidRPr="00CD2CA4"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  <w:lang w:val="hr-HR"/>
        </w:rPr>
        <w:t xml:space="preserve">Zagreb, </w:t>
      </w:r>
      <w:r w:rsidR="00FE4B4C"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  <w:lang w:val="hr-HR"/>
        </w:rPr>
        <w:t>kolovoz</w:t>
      </w:r>
      <w:r w:rsidRPr="00CD2CA4"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  <w:lang w:val="hr-HR"/>
        </w:rPr>
        <w:t xml:space="preserve"> 20</w:t>
      </w:r>
      <w:r w:rsidR="004A192C"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  <w:lang w:val="hr-HR"/>
        </w:rPr>
        <w:t>2</w:t>
      </w:r>
      <w:r w:rsidR="004325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  <w:lang w:val="hr-HR"/>
        </w:rPr>
        <w:t>5</w:t>
      </w:r>
      <w:r w:rsidRPr="00CD2CA4">
        <w:rPr>
          <w:rFonts w:asciiTheme="majorHAnsi" w:eastAsiaTheme="majorEastAsia" w:hAnsiTheme="majorHAnsi" w:cstheme="majorBidi"/>
          <w:color w:val="2E74B5" w:themeColor="accent1" w:themeShade="BF"/>
          <w:sz w:val="26"/>
          <w:szCs w:val="32"/>
          <w:lang w:val="hr-HR"/>
        </w:rPr>
        <w:t>.</w:t>
      </w:r>
    </w:p>
    <w:p w14:paraId="18FBC424" w14:textId="77777777" w:rsidR="00073D70" w:rsidRDefault="00073D70">
      <w:r>
        <w:br w:type="page"/>
      </w:r>
    </w:p>
    <w:p w14:paraId="3FFE95F9" w14:textId="584A7E39" w:rsidR="00826BD5" w:rsidRDefault="00E5179F">
      <w:pPr>
        <w:pStyle w:val="Sadraj1"/>
        <w:tabs>
          <w:tab w:val="left" w:pos="440"/>
          <w:tab w:val="righ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en-GB"/>
          <w14:ligatures w14:val="standardContextual"/>
        </w:rPr>
      </w:pPr>
      <w:r>
        <w:rPr>
          <w:lang w:val="hr-HR"/>
        </w:rPr>
        <w:lastRenderedPageBreak/>
        <w:fldChar w:fldCharType="begin"/>
      </w:r>
      <w:r>
        <w:rPr>
          <w:lang w:val="hr-HR"/>
        </w:rPr>
        <w:instrText xml:space="preserve"> TOC \o "1-3" \h \z \u </w:instrText>
      </w:r>
      <w:r>
        <w:rPr>
          <w:lang w:val="hr-HR"/>
        </w:rPr>
        <w:fldChar w:fldCharType="separate"/>
      </w:r>
      <w:hyperlink w:anchor="_Toc204351506" w:history="1">
        <w:r w:rsidR="00826BD5" w:rsidRPr="007826CF">
          <w:rPr>
            <w:rStyle w:val="Hiperveza"/>
            <w:noProof/>
            <w:lang w:val="hr-HR"/>
          </w:rPr>
          <w:t>1.</w:t>
        </w:r>
        <w:r w:rsidR="00826BD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="00826BD5" w:rsidRPr="007826CF">
          <w:rPr>
            <w:rStyle w:val="Hiperveza"/>
            <w:noProof/>
            <w:lang w:val="hr-HR"/>
          </w:rPr>
          <w:t>Serverski sustav</w:t>
        </w:r>
        <w:r w:rsidR="00826BD5">
          <w:rPr>
            <w:noProof/>
            <w:webHidden/>
          </w:rPr>
          <w:tab/>
        </w:r>
        <w:r w:rsidR="00826BD5">
          <w:rPr>
            <w:noProof/>
            <w:webHidden/>
          </w:rPr>
          <w:fldChar w:fldCharType="begin"/>
        </w:r>
        <w:r w:rsidR="00826BD5">
          <w:rPr>
            <w:noProof/>
            <w:webHidden/>
          </w:rPr>
          <w:instrText xml:space="preserve"> PAGEREF _Toc204351506 \h </w:instrText>
        </w:r>
        <w:r w:rsidR="00826BD5">
          <w:rPr>
            <w:noProof/>
            <w:webHidden/>
          </w:rPr>
        </w:r>
        <w:r w:rsidR="00826BD5">
          <w:rPr>
            <w:noProof/>
            <w:webHidden/>
          </w:rPr>
          <w:fldChar w:fldCharType="separate"/>
        </w:r>
        <w:r w:rsidR="00826BD5">
          <w:rPr>
            <w:noProof/>
            <w:webHidden/>
          </w:rPr>
          <w:t>4</w:t>
        </w:r>
        <w:r w:rsidR="00826BD5">
          <w:rPr>
            <w:noProof/>
            <w:webHidden/>
          </w:rPr>
          <w:fldChar w:fldCharType="end"/>
        </w:r>
      </w:hyperlink>
    </w:p>
    <w:p w14:paraId="24CC3784" w14:textId="3BBC3AA9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07" w:history="1">
        <w:r w:rsidRPr="007826CF">
          <w:rPr>
            <w:rStyle w:val="Hiperveza"/>
            <w:noProof/>
            <w:lang w:val="hr-HR"/>
          </w:rPr>
          <w:t>1.1.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Upravljanje korisnicima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7A966C" w14:textId="09262B3C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08" w:history="1">
        <w:r w:rsidRPr="007826CF">
          <w:rPr>
            <w:rStyle w:val="Hiperveza"/>
            <w:noProof/>
            <w:lang w:val="hr-HR"/>
          </w:rPr>
          <w:t>1.2.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</w:rPr>
          <w:t>Upravljanje ulogama i dozvolama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E99468" w14:textId="3D784A08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09" w:history="1">
        <w:r w:rsidRPr="007826CF">
          <w:rPr>
            <w:rStyle w:val="Hiperveza"/>
            <w:noProof/>
            <w:lang w:val="hr-HR"/>
          </w:rPr>
          <w:t>1.3.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Sustav praćenja aktivnosti korisnika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EF5E8D" w14:textId="77C79FCC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0" w:history="1">
        <w:r w:rsidRPr="007826CF">
          <w:rPr>
            <w:rStyle w:val="Hiperveza"/>
            <w:noProof/>
            <w:lang w:val="hr-HR"/>
          </w:rPr>
          <w:t>1.4.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Administracija sadržaja točaka interesa unutar muzeja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0B4255" w14:textId="4819177D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1" w:history="1">
        <w:r w:rsidRPr="007826CF">
          <w:rPr>
            <w:rStyle w:val="Hiperveza"/>
            <w:noProof/>
            <w:lang w:val="hr-HR"/>
          </w:rPr>
          <w:t>1.5.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Administracija povezivanja sa fizičkim oznakama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FC7B10" w14:textId="16E1EB3C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2" w:history="1">
        <w:r w:rsidRPr="007826CF">
          <w:rPr>
            <w:rStyle w:val="Hiperveza"/>
            <w:noProof/>
            <w:lang w:val="hr-HR"/>
          </w:rPr>
          <w:t>1.6.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Sustav obavještavanja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09F9E5" w14:textId="0EEEA260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3" w:history="1">
        <w:r w:rsidRPr="007826CF">
          <w:rPr>
            <w:rStyle w:val="Hiperveza"/>
            <w:noProof/>
            <w:lang w:val="hr-HR"/>
          </w:rPr>
          <w:t>1.7.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</w:rPr>
          <w:t>Upravljanje korisnicima mobilne aplikacije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C47AF1" w14:textId="5B4EF33B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4" w:history="1">
        <w:r w:rsidRPr="007826CF">
          <w:rPr>
            <w:rStyle w:val="Hiperveza"/>
            <w:noProof/>
            <w:lang w:val="hr-HR"/>
          </w:rPr>
          <w:t>1.8.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Sustav za izvještavanje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AD4499" w14:textId="7C5428BC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5" w:history="1">
        <w:r w:rsidRPr="007826CF">
          <w:rPr>
            <w:rStyle w:val="Hiperveza"/>
            <w:noProof/>
            <w:lang w:val="hr-HR"/>
          </w:rPr>
          <w:t>1.9.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</w:rPr>
          <w:t>Sustav zaprimanja povratnih informacija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92D7248" w14:textId="16856410" w:rsidR="00826BD5" w:rsidRDefault="00826BD5">
      <w:pPr>
        <w:pStyle w:val="Sadraj2"/>
        <w:tabs>
          <w:tab w:val="left" w:pos="88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6" w:history="1">
        <w:r w:rsidRPr="007826CF">
          <w:rPr>
            <w:rStyle w:val="Hiperveza"/>
            <w:noProof/>
            <w:lang w:val="hr-HR"/>
          </w:rPr>
          <w:t>1.10.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Administriranje nagradnih igara putem virtualnih albuma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85FFAE" w14:textId="130EDB05" w:rsidR="00826BD5" w:rsidRDefault="00826BD5">
      <w:pPr>
        <w:pStyle w:val="Sadraj2"/>
        <w:tabs>
          <w:tab w:val="left" w:pos="88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7" w:history="1">
        <w:r w:rsidRPr="007826CF">
          <w:rPr>
            <w:rStyle w:val="Hiperveza"/>
            <w:noProof/>
            <w:lang w:val="hr-HR"/>
          </w:rPr>
          <w:t>1.11.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Administriranje ruta obilazaka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AEBA02" w14:textId="55A4C6C1" w:rsidR="00826BD5" w:rsidRDefault="00826BD5">
      <w:pPr>
        <w:pStyle w:val="Sadraj2"/>
        <w:tabs>
          <w:tab w:val="left" w:pos="88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8" w:history="1">
        <w:r w:rsidRPr="007826CF">
          <w:rPr>
            <w:rStyle w:val="Hiperveza"/>
            <w:noProof/>
            <w:lang w:val="hr-HR"/>
          </w:rPr>
          <w:t>1.12.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</w:rPr>
          <w:t>Upravljanje web portalom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22CC0D" w14:textId="33B6B46A" w:rsidR="00826BD5" w:rsidRDefault="00826BD5">
      <w:pPr>
        <w:pStyle w:val="Sadraj2"/>
        <w:tabs>
          <w:tab w:val="left" w:pos="88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19" w:history="1">
        <w:r w:rsidRPr="007826CF">
          <w:rPr>
            <w:rStyle w:val="Hiperveza"/>
            <w:noProof/>
            <w:lang w:val="hr-HR"/>
          </w:rPr>
          <w:t>1.13.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Sustav virtualnih i personaliziranih zbirki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5FAC2BA" w14:textId="0FB0977A" w:rsidR="00826BD5" w:rsidRDefault="00826BD5">
      <w:pPr>
        <w:pStyle w:val="Sadraj1"/>
        <w:tabs>
          <w:tab w:val="left" w:pos="440"/>
          <w:tab w:val="righ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en-GB"/>
          <w14:ligatures w14:val="standardContextual"/>
        </w:rPr>
      </w:pPr>
      <w:hyperlink w:anchor="_Toc204351520" w:history="1">
        <w:r w:rsidRPr="007826CF">
          <w:rPr>
            <w:rStyle w:val="Hiperveza"/>
            <w:noProof/>
            <w:lang w:val="hr-HR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Mobilna aplikacija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0D0F4B" w14:textId="4A1BE83D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21" w:history="1">
        <w:r w:rsidRPr="007826CF">
          <w:rPr>
            <w:rStyle w:val="Hiperveza"/>
            <w:noProof/>
            <w:lang w:val="hr-HR"/>
          </w:rPr>
          <w:t>2.1.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Upravljanje profilima korisnika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109327" w14:textId="075F0C2A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22" w:history="1">
        <w:r w:rsidRPr="007826CF">
          <w:rPr>
            <w:rStyle w:val="Hiperveza"/>
            <w:noProof/>
            <w:lang w:val="hr-HR"/>
          </w:rPr>
          <w:t>2.2.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Sustav autonomnog pružanja informacija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EA1004" w14:textId="639F5FD5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23" w:history="1">
        <w:r w:rsidRPr="007826CF">
          <w:rPr>
            <w:rStyle w:val="Hiperveza"/>
            <w:noProof/>
            <w:lang w:val="hr-HR"/>
          </w:rPr>
          <w:t>2.3.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</w:rPr>
          <w:t>Sustav označavanja i dohvata sadržaja putem barkodova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7542EB" w14:textId="601FC29C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24" w:history="1">
        <w:r w:rsidRPr="007826CF">
          <w:rPr>
            <w:rStyle w:val="Hiperveza"/>
            <w:noProof/>
            <w:lang w:val="hr-HR"/>
          </w:rPr>
          <w:t>2.4.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 xml:space="preserve">Sustav </w:t>
        </w:r>
        <w:r w:rsidRPr="007826CF">
          <w:rPr>
            <w:rStyle w:val="Hiperveza"/>
            <w:noProof/>
          </w:rPr>
          <w:t xml:space="preserve">označavanja i dohvata </w:t>
        </w:r>
        <w:r w:rsidRPr="007826CF">
          <w:rPr>
            <w:rStyle w:val="Hiperveza"/>
            <w:noProof/>
            <w:lang w:val="hr-HR"/>
          </w:rPr>
          <w:t>sadržaja pomoću NFC tehnologije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950690" w14:textId="03959272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25" w:history="1">
        <w:r w:rsidRPr="007826CF">
          <w:rPr>
            <w:rStyle w:val="Hiperveza"/>
            <w:noProof/>
            <w:lang w:val="hr-HR"/>
          </w:rPr>
          <w:t>2.5.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 xml:space="preserve">Sustav </w:t>
        </w:r>
        <w:r w:rsidRPr="007826CF">
          <w:rPr>
            <w:rStyle w:val="Hiperveza"/>
            <w:noProof/>
          </w:rPr>
          <w:t xml:space="preserve">označavanja i dohvata </w:t>
        </w:r>
        <w:r w:rsidRPr="007826CF">
          <w:rPr>
            <w:rStyle w:val="Hiperveza"/>
            <w:noProof/>
            <w:lang w:val="hr-HR"/>
          </w:rPr>
          <w:t>sadržaja pomoću Bluetooth tehnologije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529B04E" w14:textId="7248AB5D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26" w:history="1">
        <w:r w:rsidRPr="007826CF">
          <w:rPr>
            <w:rStyle w:val="Hiperveza"/>
            <w:noProof/>
            <w:lang w:val="hr-HR"/>
          </w:rPr>
          <w:t>2.6.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Prikaz opisa točke interesa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B5D930D" w14:textId="42F378CF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27" w:history="1">
        <w:r w:rsidRPr="007826CF">
          <w:rPr>
            <w:rStyle w:val="Hiperveza"/>
            <w:noProof/>
            <w:lang w:val="hr-HR"/>
          </w:rPr>
          <w:t>2.7.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Prikaz obavijesti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FDF3729" w14:textId="0003B02C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28" w:history="1">
        <w:r w:rsidRPr="007826CF">
          <w:rPr>
            <w:rStyle w:val="Hiperveza"/>
            <w:noProof/>
            <w:lang w:val="hr-HR"/>
          </w:rPr>
          <w:t>2.8.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Integracija sa socijalnim mrežama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53E6C7" w14:textId="245FF77D" w:rsidR="00826BD5" w:rsidRDefault="00826BD5">
      <w:pPr>
        <w:pStyle w:val="Sadraj2"/>
        <w:tabs>
          <w:tab w:val="left" w:pos="66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29" w:history="1">
        <w:r w:rsidRPr="007826CF">
          <w:rPr>
            <w:rStyle w:val="Hiperveza"/>
            <w:noProof/>
            <w:lang w:val="hr-HR"/>
          </w:rPr>
          <w:t>2.9.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Slanje povratnih informacija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AC933B1" w14:textId="56106300" w:rsidR="00826BD5" w:rsidRDefault="00826BD5">
      <w:pPr>
        <w:pStyle w:val="Sadraj2"/>
        <w:tabs>
          <w:tab w:val="left" w:pos="88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30" w:history="1">
        <w:r w:rsidRPr="007826CF">
          <w:rPr>
            <w:rStyle w:val="Hiperveza"/>
            <w:noProof/>
            <w:lang w:val="hr-HR"/>
          </w:rPr>
          <w:t>2.10.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Modul proširene stvarnosti (AR)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3D0C726" w14:textId="64C52716" w:rsidR="00826BD5" w:rsidRDefault="00826BD5">
      <w:pPr>
        <w:pStyle w:val="Sadraj2"/>
        <w:tabs>
          <w:tab w:val="left" w:pos="88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31" w:history="1">
        <w:r w:rsidRPr="007826CF">
          <w:rPr>
            <w:rStyle w:val="Hiperveza"/>
            <w:noProof/>
            <w:lang w:val="hr-HR"/>
          </w:rPr>
          <w:t>2.11.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Sustav dinamičkog prikaza preporučenih ruta muzeja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B74B8F8" w14:textId="6D9D702E" w:rsidR="00826BD5" w:rsidRDefault="00826BD5">
      <w:pPr>
        <w:pStyle w:val="Sadraj2"/>
        <w:tabs>
          <w:tab w:val="left" w:pos="880"/>
          <w:tab w:val="right" w:pos="9350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en-GB"/>
          <w14:ligatures w14:val="standardContextual"/>
        </w:rPr>
      </w:pPr>
      <w:hyperlink w:anchor="_Toc204351532" w:history="1">
        <w:r w:rsidRPr="007826CF">
          <w:rPr>
            <w:rStyle w:val="Hiperveza"/>
            <w:noProof/>
            <w:lang w:val="hr-HR"/>
          </w:rPr>
          <w:t>2.12.</w:t>
        </w:r>
        <w:r>
          <w:rPr>
            <w:rFonts w:eastAsiaTheme="minorEastAsia" w:cstheme="minorBidi"/>
            <w:b w:val="0"/>
            <w:bCs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Sustav nagradnih ruta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7E8FCD3" w14:textId="3AC5144A" w:rsidR="00826BD5" w:rsidRDefault="00826BD5">
      <w:pPr>
        <w:pStyle w:val="Sadraj1"/>
        <w:tabs>
          <w:tab w:val="left" w:pos="440"/>
          <w:tab w:val="righ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en-GB"/>
          <w14:ligatures w14:val="standardContextual"/>
        </w:rPr>
      </w:pPr>
      <w:hyperlink w:anchor="_Toc204351533" w:history="1">
        <w:r w:rsidRPr="007826CF">
          <w:rPr>
            <w:rStyle w:val="Hiperveza"/>
            <w:noProof/>
            <w:lang w:val="hr-HR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Dizajn aplikacije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03818B9" w14:textId="324DCA9A" w:rsidR="00826BD5" w:rsidRDefault="00826BD5">
      <w:pPr>
        <w:pStyle w:val="Sadraj1"/>
        <w:tabs>
          <w:tab w:val="left" w:pos="440"/>
          <w:tab w:val="righ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en-GB"/>
          <w14:ligatures w14:val="standardContextual"/>
        </w:rPr>
      </w:pPr>
      <w:hyperlink w:anchor="_Toc204351534" w:history="1">
        <w:r w:rsidRPr="007826CF">
          <w:rPr>
            <w:rStyle w:val="Hiperveza"/>
            <w:noProof/>
            <w:lang w:val="hr-HR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lang w:eastAsia="en-GB"/>
            <w14:ligatures w14:val="standardContextual"/>
          </w:rPr>
          <w:tab/>
        </w:r>
        <w:r w:rsidRPr="007826CF">
          <w:rPr>
            <w:rStyle w:val="Hiperveza"/>
            <w:noProof/>
            <w:lang w:val="hr-HR"/>
          </w:rPr>
          <w:t>Infrastruktura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_Toc204351534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A134055" w14:textId="13194488" w:rsidR="00E5179F" w:rsidRDefault="00E5179F">
      <w:pP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val="hr-HR"/>
        </w:rPr>
      </w:pPr>
      <w:r>
        <w:rPr>
          <w:lang w:val="hr-HR"/>
        </w:rPr>
        <w:fldChar w:fldCharType="end"/>
      </w:r>
      <w:r>
        <w:rPr>
          <w:lang w:val="hr-HR"/>
        </w:rPr>
        <w:br w:type="page"/>
      </w:r>
    </w:p>
    <w:p w14:paraId="1A859AD0" w14:textId="53B9CDA6" w:rsidR="003A1278" w:rsidRPr="003A1278" w:rsidRDefault="00D3364D" w:rsidP="00FB30BE">
      <w:pPr>
        <w:pStyle w:val="Naslov"/>
        <w:rPr>
          <w:lang w:val="hr-HR"/>
        </w:rPr>
      </w:pPr>
      <w:r>
        <w:rPr>
          <w:lang w:val="hr-HR"/>
        </w:rPr>
        <w:lastRenderedPageBreak/>
        <w:t xml:space="preserve">I. </w:t>
      </w:r>
      <w:r w:rsidR="003A1278" w:rsidRPr="003D047D">
        <w:rPr>
          <w:lang w:val="hr-HR"/>
        </w:rPr>
        <w:t>Sustav za interaktivnu mobilnu komunikaciju sa posjetiteljima</w:t>
      </w:r>
    </w:p>
    <w:p w14:paraId="1290D3D0" w14:textId="2F6FCDD3" w:rsidR="00FF6EA1" w:rsidRDefault="00160FDF" w:rsidP="00593357">
      <w:pPr>
        <w:pStyle w:val="Naslov1"/>
        <w:numPr>
          <w:ilvl w:val="0"/>
          <w:numId w:val="18"/>
        </w:numPr>
        <w:rPr>
          <w:lang w:val="hr-HR"/>
        </w:rPr>
      </w:pPr>
      <w:bookmarkStart w:id="0" w:name="_Toc366958400"/>
      <w:bookmarkStart w:id="1" w:name="_Toc204351506"/>
      <w:r>
        <w:rPr>
          <w:lang w:val="hr-HR"/>
        </w:rPr>
        <w:t>Serverski sustav</w:t>
      </w:r>
      <w:bookmarkEnd w:id="0"/>
      <w:bookmarkEnd w:id="1"/>
    </w:p>
    <w:p w14:paraId="6F37EECB" w14:textId="4FD0C51A" w:rsidR="00351AC5" w:rsidRDefault="00351AC5" w:rsidP="00351AC5">
      <w:pPr>
        <w:rPr>
          <w:lang w:val="hr-HR"/>
        </w:rPr>
      </w:pPr>
    </w:p>
    <w:p w14:paraId="17264AE4" w14:textId="2C4A1F24" w:rsidR="00351AC5" w:rsidRDefault="00351AC5" w:rsidP="00351AC5">
      <w:pPr>
        <w:rPr>
          <w:lang w:val="hr-HR"/>
        </w:rPr>
      </w:pPr>
      <w:r>
        <w:rPr>
          <w:lang w:val="hr-HR"/>
        </w:rPr>
        <w:t xml:space="preserve">Serverski sustav mora objediniti sve funkcionalnosti tražene u ovom dokumentu te dozvoliti kompletnu administraciju od </w:t>
      </w:r>
      <w:r w:rsidR="00473A83">
        <w:rPr>
          <w:lang w:val="hr-HR"/>
        </w:rPr>
        <w:t>strane ovlaštenih djelatnika Naručitelja.</w:t>
      </w:r>
    </w:p>
    <w:p w14:paraId="616D2F0F" w14:textId="4DE7D8EE" w:rsidR="00351AC5" w:rsidRPr="00351AC5" w:rsidRDefault="00351AC5" w:rsidP="00351AC5">
      <w:pPr>
        <w:rPr>
          <w:lang w:val="hr-HR"/>
        </w:rPr>
      </w:pPr>
      <w:r>
        <w:rPr>
          <w:lang w:val="hr-HR"/>
        </w:rPr>
        <w:t>Ključne funkcionalnos</w:t>
      </w:r>
      <w:r w:rsidR="00357D6D">
        <w:rPr>
          <w:lang w:val="hr-HR"/>
        </w:rPr>
        <w:t>ti koje moraju biti podržane su</w:t>
      </w:r>
      <w:r>
        <w:rPr>
          <w:lang w:val="hr-HR"/>
        </w:rPr>
        <w:t>:</w:t>
      </w:r>
    </w:p>
    <w:p w14:paraId="591A9985" w14:textId="77777777" w:rsidR="00CD215E" w:rsidRPr="0033713B" w:rsidRDefault="00CD215E" w:rsidP="00CD215E">
      <w:pPr>
        <w:rPr>
          <w:lang w:val="hr-HR"/>
        </w:rPr>
      </w:pPr>
    </w:p>
    <w:p w14:paraId="6C805DAD" w14:textId="6A41DD58" w:rsidR="007028EB" w:rsidRPr="0033713B" w:rsidRDefault="00EB7F41" w:rsidP="00593357">
      <w:pPr>
        <w:pStyle w:val="Naslov2"/>
        <w:numPr>
          <w:ilvl w:val="1"/>
          <w:numId w:val="18"/>
        </w:numPr>
        <w:spacing w:before="120" w:after="120"/>
        <w:rPr>
          <w:lang w:val="hr-HR"/>
        </w:rPr>
      </w:pPr>
      <w:bookmarkStart w:id="2" w:name="_Toc366958401"/>
      <w:bookmarkStart w:id="3" w:name="_Toc204351507"/>
      <w:r w:rsidRPr="00EB7F41">
        <w:rPr>
          <w:lang w:val="hr-HR"/>
        </w:rPr>
        <w:t>Upravljanje korisnicima</w:t>
      </w:r>
      <w:bookmarkEnd w:id="2"/>
      <w:bookmarkEnd w:id="3"/>
    </w:p>
    <w:p w14:paraId="18291E98" w14:textId="77777777" w:rsidR="00303AB6" w:rsidRPr="0033713B" w:rsidRDefault="0033713B" w:rsidP="00DD772B">
      <w:pPr>
        <w:ind w:firstLine="170"/>
        <w:jc w:val="both"/>
        <w:rPr>
          <w:lang w:val="hr-HR"/>
        </w:rPr>
      </w:pPr>
      <w:r w:rsidRPr="0033713B">
        <w:rPr>
          <w:lang w:val="hr-HR"/>
        </w:rPr>
        <w:t xml:space="preserve">Korisnici administrativne aplikacije se prijavljuju putem e-mail adrese i lozinke. </w:t>
      </w:r>
    </w:p>
    <w:p w14:paraId="7C875EAB" w14:textId="77777777" w:rsidR="0033713B" w:rsidRDefault="0033713B" w:rsidP="00DD772B">
      <w:pPr>
        <w:ind w:left="170"/>
        <w:jc w:val="both"/>
        <w:rPr>
          <w:lang w:val="hr-HR"/>
        </w:rPr>
      </w:pPr>
      <w:r w:rsidRPr="0033713B">
        <w:rPr>
          <w:lang w:val="hr-HR"/>
        </w:rPr>
        <w:t xml:space="preserve">Lozinka ne smije biti kraća od 6 znakova i </w:t>
      </w:r>
      <w:r>
        <w:rPr>
          <w:lang w:val="hr-HR"/>
        </w:rPr>
        <w:t>ne smije sadržavati dijakritičke znakove, razmak i interpunkcije.</w:t>
      </w:r>
    </w:p>
    <w:p w14:paraId="7047C1D3" w14:textId="77777777" w:rsidR="0033713B" w:rsidRDefault="0033713B" w:rsidP="00DD772B">
      <w:pPr>
        <w:ind w:left="170"/>
        <w:jc w:val="both"/>
        <w:rPr>
          <w:lang w:val="hr-HR"/>
        </w:rPr>
      </w:pPr>
      <w:r>
        <w:rPr>
          <w:lang w:val="hr-HR"/>
        </w:rPr>
        <w:t>Forma za prijavu mora imati mogućnost izmjene lozinke putem e-mail adrese, ukoliko korisnik zaboravi lozinku.</w:t>
      </w:r>
    </w:p>
    <w:p w14:paraId="0BE3B7AA" w14:textId="65C4B756" w:rsidR="0033713B" w:rsidRDefault="0033713B" w:rsidP="00DD772B">
      <w:pPr>
        <w:ind w:left="170"/>
        <w:jc w:val="both"/>
        <w:rPr>
          <w:lang w:val="hr-HR"/>
        </w:rPr>
      </w:pPr>
      <w:r>
        <w:rPr>
          <w:lang w:val="hr-HR"/>
        </w:rPr>
        <w:t xml:space="preserve">Lozinka mora vrijediti maksimalno 6 mjeseci nakon čega korisnik mora </w:t>
      </w:r>
      <w:r w:rsidR="00D17ACD">
        <w:rPr>
          <w:lang w:val="hr-HR"/>
        </w:rPr>
        <w:t>za</w:t>
      </w:r>
      <w:r>
        <w:rPr>
          <w:lang w:val="hr-HR"/>
        </w:rPr>
        <w:t>m</w:t>
      </w:r>
      <w:r w:rsidR="008B6791">
        <w:rPr>
          <w:lang w:val="hr-HR"/>
        </w:rPr>
        <w:t>i</w:t>
      </w:r>
      <w:r>
        <w:rPr>
          <w:lang w:val="hr-HR"/>
        </w:rPr>
        <w:t>jeniti postojeću lozinku sa novom, koja ne smije biti ista kao prethod</w:t>
      </w:r>
      <w:r w:rsidR="00F457F7">
        <w:rPr>
          <w:lang w:val="hr-HR"/>
        </w:rPr>
        <w:t>n</w:t>
      </w:r>
      <w:r>
        <w:rPr>
          <w:lang w:val="hr-HR"/>
        </w:rPr>
        <w:t>a.</w:t>
      </w:r>
    </w:p>
    <w:p w14:paraId="3A09998C" w14:textId="77777777" w:rsidR="00526770" w:rsidRDefault="00526770" w:rsidP="00DD772B">
      <w:pPr>
        <w:ind w:left="170"/>
        <w:jc w:val="both"/>
        <w:rPr>
          <w:lang w:val="hr-HR"/>
        </w:rPr>
      </w:pPr>
      <w:r>
        <w:rPr>
          <w:lang w:val="hr-HR"/>
        </w:rPr>
        <w:t>Korisnici sa administracijskim pravima moraju imati mogućnost forsiranja promjene lozinke za bilo kojeg korisnika administrativne aplikacije.</w:t>
      </w:r>
    </w:p>
    <w:p w14:paraId="1D5470D2" w14:textId="77777777" w:rsidR="00526770" w:rsidRDefault="00526770" w:rsidP="0033713B">
      <w:pPr>
        <w:ind w:left="170"/>
        <w:rPr>
          <w:lang w:val="hr-HR"/>
        </w:rPr>
      </w:pPr>
    </w:p>
    <w:p w14:paraId="4B78DD6A" w14:textId="3832C27B" w:rsidR="00257481" w:rsidRDefault="00EB7F41" w:rsidP="00593357">
      <w:pPr>
        <w:pStyle w:val="Naslov2"/>
        <w:numPr>
          <w:ilvl w:val="1"/>
          <w:numId w:val="18"/>
        </w:numPr>
        <w:rPr>
          <w:lang w:val="hr-HR"/>
        </w:rPr>
      </w:pPr>
      <w:bookmarkStart w:id="4" w:name="_Toc366958402"/>
      <w:bookmarkStart w:id="5" w:name="_Toc204351508"/>
      <w:r w:rsidRPr="00EB7F41">
        <w:t>Upravljanje ulogama i dozvolama</w:t>
      </w:r>
      <w:bookmarkEnd w:id="4"/>
      <w:bookmarkEnd w:id="5"/>
    </w:p>
    <w:p w14:paraId="1741E75D" w14:textId="77777777" w:rsidR="00E67C5E" w:rsidRPr="0033713B" w:rsidRDefault="00291CA1" w:rsidP="00EB7F4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Modul upravljanja administrativnim rolama mora omogućiti postavljanje prava pristupa svim pojedinačnim funkcijama administrativne aplikacije.</w:t>
      </w:r>
    </w:p>
    <w:p w14:paraId="56558AF7" w14:textId="0745B827" w:rsidR="00257481" w:rsidRPr="0033713B" w:rsidRDefault="00291CA1" w:rsidP="00DD772B">
      <w:pPr>
        <w:ind w:left="170"/>
        <w:jc w:val="both"/>
        <w:rPr>
          <w:lang w:val="hr-HR"/>
        </w:rPr>
      </w:pPr>
      <w:r>
        <w:rPr>
          <w:lang w:val="hr-HR"/>
        </w:rPr>
        <w:t xml:space="preserve">Potrebno </w:t>
      </w:r>
      <w:r w:rsidR="00D70E0D">
        <w:rPr>
          <w:lang w:val="hr-HR"/>
        </w:rPr>
        <w:t>je omogućiti postavljanje</w:t>
      </w:r>
      <w:r>
        <w:rPr>
          <w:lang w:val="hr-HR"/>
        </w:rPr>
        <w:t xml:space="preserve"> </w:t>
      </w:r>
      <w:r w:rsidR="00D70E0D">
        <w:rPr>
          <w:lang w:val="hr-HR"/>
        </w:rPr>
        <w:t>obveze d</w:t>
      </w:r>
      <w:r w:rsidR="00257481" w:rsidRPr="0033713B">
        <w:rPr>
          <w:lang w:val="hr-HR"/>
        </w:rPr>
        <w:t>igital</w:t>
      </w:r>
      <w:r w:rsidR="00D70E0D">
        <w:rPr>
          <w:lang w:val="hr-HR"/>
        </w:rPr>
        <w:t>nog</w:t>
      </w:r>
      <w:r w:rsidR="00257481" w:rsidRPr="0033713B">
        <w:rPr>
          <w:lang w:val="hr-HR"/>
        </w:rPr>
        <w:t xml:space="preserve"> </w:t>
      </w:r>
      <w:r w:rsidR="00D70E0D">
        <w:rPr>
          <w:lang w:val="hr-HR"/>
        </w:rPr>
        <w:t>potpisa</w:t>
      </w:r>
      <w:r w:rsidR="008B6791">
        <w:rPr>
          <w:lang w:val="hr-HR"/>
        </w:rPr>
        <w:t xml:space="preserve"> (ponovno unošenje lozinke)</w:t>
      </w:r>
      <w:r w:rsidR="00D70E0D">
        <w:rPr>
          <w:lang w:val="hr-HR"/>
        </w:rPr>
        <w:t xml:space="preserve"> za pojedine funkcije administrativne aplikacije.</w:t>
      </w:r>
    </w:p>
    <w:p w14:paraId="2AC0F7B4" w14:textId="77777777" w:rsidR="00B16204" w:rsidRPr="0033713B" w:rsidRDefault="00B16204" w:rsidP="00B16204">
      <w:pPr>
        <w:rPr>
          <w:lang w:val="hr-HR"/>
        </w:rPr>
      </w:pPr>
    </w:p>
    <w:p w14:paraId="47EB834A" w14:textId="2C4D2B20" w:rsidR="00746902" w:rsidRPr="0033713B" w:rsidRDefault="00EB7F41" w:rsidP="00593357">
      <w:pPr>
        <w:pStyle w:val="Naslov2"/>
        <w:numPr>
          <w:ilvl w:val="1"/>
          <w:numId w:val="18"/>
        </w:numPr>
        <w:rPr>
          <w:lang w:val="hr-HR"/>
        </w:rPr>
      </w:pPr>
      <w:bookmarkStart w:id="6" w:name="_Toc366958403"/>
      <w:bookmarkStart w:id="7" w:name="_Toc204351509"/>
      <w:r w:rsidRPr="00EB7F41">
        <w:rPr>
          <w:lang w:val="hr-HR"/>
        </w:rPr>
        <w:t>Sustav praćenja aktivnosti korisnika</w:t>
      </w:r>
      <w:bookmarkEnd w:id="6"/>
      <w:bookmarkEnd w:id="7"/>
    </w:p>
    <w:p w14:paraId="16A5642A" w14:textId="77777777" w:rsidR="006B6A0B" w:rsidRDefault="006B6A0B" w:rsidP="00EB7F4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Sve akcije poduzete u administrativnoj i mobilnoj aplikaciji se moraju zapisati u Audit trailu. Zapisi moraju biti nepromjenjivi, ne smiju se moći mijenjati ili brisati i na koji način biti predmetom manipulacija.</w:t>
      </w:r>
    </w:p>
    <w:p w14:paraId="62005D26" w14:textId="77777777" w:rsidR="006B6A0B" w:rsidRDefault="006B6A0B" w:rsidP="00DD772B">
      <w:pPr>
        <w:ind w:left="170"/>
        <w:jc w:val="both"/>
        <w:rPr>
          <w:lang w:val="hr-HR"/>
        </w:rPr>
      </w:pPr>
      <w:r>
        <w:rPr>
          <w:lang w:val="hr-HR"/>
        </w:rPr>
        <w:t>Zapis mora sadržavati sve relevantne informacije, poput imena korisnika koji je poduzeo akciju, datum i vrijeme akcije, vrsta akcije, vrijednost zapisana akcijom, prethodna vrijednost i nova vrijednost, u slučaju promjene vrijednosti.</w:t>
      </w:r>
    </w:p>
    <w:p w14:paraId="430255FE" w14:textId="77777777" w:rsidR="006B6A0B" w:rsidRDefault="006B6A0B" w:rsidP="00DD772B">
      <w:pPr>
        <w:ind w:left="170"/>
        <w:jc w:val="both"/>
        <w:rPr>
          <w:lang w:val="hr-HR"/>
        </w:rPr>
      </w:pPr>
      <w:r>
        <w:rPr>
          <w:lang w:val="hr-HR"/>
        </w:rPr>
        <w:lastRenderedPageBreak/>
        <w:t xml:space="preserve">Audit trail modul mora sadržavati opcije pretrage i filtriranja zapisa. Pretraživanje se mora omogućiti po svim relevantnim </w:t>
      </w:r>
      <w:r w:rsidR="00EF587F">
        <w:rPr>
          <w:lang w:val="hr-HR"/>
        </w:rPr>
        <w:t>informacijama koje su unesene u zapis.</w:t>
      </w:r>
    </w:p>
    <w:p w14:paraId="745E9422" w14:textId="77777777" w:rsidR="009F1F01" w:rsidRPr="0033713B" w:rsidRDefault="009F1F01" w:rsidP="00DD772B">
      <w:pPr>
        <w:ind w:left="170"/>
        <w:jc w:val="both"/>
        <w:rPr>
          <w:lang w:val="hr-HR"/>
        </w:rPr>
      </w:pPr>
    </w:p>
    <w:p w14:paraId="4BA9CD49" w14:textId="216DAE33" w:rsidR="00746902" w:rsidRPr="0033713B" w:rsidRDefault="00EC53EB" w:rsidP="00593357">
      <w:pPr>
        <w:pStyle w:val="Naslov2"/>
        <w:numPr>
          <w:ilvl w:val="1"/>
          <w:numId w:val="18"/>
        </w:numPr>
        <w:rPr>
          <w:lang w:val="hr-HR"/>
        </w:rPr>
      </w:pPr>
      <w:bookmarkStart w:id="8" w:name="_Toc366958404"/>
      <w:bookmarkStart w:id="9" w:name="_Toc204351510"/>
      <w:r>
        <w:rPr>
          <w:lang w:val="hr-HR"/>
        </w:rPr>
        <w:t>Administracija sadržaja točaka interesa</w:t>
      </w:r>
      <w:r w:rsidR="008B6791">
        <w:rPr>
          <w:lang w:val="hr-HR"/>
        </w:rPr>
        <w:t xml:space="preserve"> unutar </w:t>
      </w:r>
      <w:r w:rsidR="00045571">
        <w:rPr>
          <w:lang w:val="hr-HR"/>
        </w:rPr>
        <w:t>muzeja</w:t>
      </w:r>
      <w:bookmarkEnd w:id="8"/>
      <w:bookmarkEnd w:id="9"/>
    </w:p>
    <w:p w14:paraId="32B66E79" w14:textId="3E4B2FF8" w:rsidR="006164AD" w:rsidRDefault="006164AD" w:rsidP="00EB7F4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 xml:space="preserve">Administrativna aplikacija mora sadržavati modul za administriranje </w:t>
      </w:r>
      <w:r w:rsidR="00F45C46">
        <w:rPr>
          <w:lang w:val="hr-HR"/>
        </w:rPr>
        <w:t>opisa</w:t>
      </w:r>
      <w:r>
        <w:rPr>
          <w:lang w:val="hr-HR"/>
        </w:rPr>
        <w:t xml:space="preserve"> točaka interesa</w:t>
      </w:r>
      <w:r w:rsidR="008B6791">
        <w:rPr>
          <w:lang w:val="hr-HR"/>
        </w:rPr>
        <w:t xml:space="preserve"> unutar </w:t>
      </w:r>
      <w:r w:rsidR="00045571">
        <w:rPr>
          <w:lang w:val="hr-HR"/>
        </w:rPr>
        <w:t>muzeja</w:t>
      </w:r>
      <w:r>
        <w:rPr>
          <w:lang w:val="hr-HR"/>
        </w:rPr>
        <w:t>, koji će se prikazati u mobilnoj aplikaciji nakon skeniranja odgovarajućeg koda ili taga na mjestu točke interesa.</w:t>
      </w:r>
    </w:p>
    <w:p w14:paraId="1BB8F10D" w14:textId="77777777" w:rsidR="00247A7E" w:rsidRPr="0033713B" w:rsidRDefault="00F45C46" w:rsidP="00247A7E">
      <w:pPr>
        <w:ind w:left="170"/>
        <w:rPr>
          <w:lang w:val="hr-HR"/>
        </w:rPr>
      </w:pPr>
      <w:r>
        <w:rPr>
          <w:lang w:val="hr-HR"/>
        </w:rPr>
        <w:t>Opis točke interesa mora sadržavati</w:t>
      </w:r>
      <w:r w:rsidR="00A52379" w:rsidRPr="0033713B">
        <w:rPr>
          <w:lang w:val="hr-HR"/>
        </w:rPr>
        <w:t>:</w:t>
      </w:r>
    </w:p>
    <w:p w14:paraId="21043214" w14:textId="77777777" w:rsidR="00A52379" w:rsidRPr="0033713B" w:rsidRDefault="00F45C46" w:rsidP="00A52379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Naslov</w:t>
      </w:r>
    </w:p>
    <w:p w14:paraId="3901DF24" w14:textId="77777777" w:rsidR="00A52379" w:rsidRPr="0033713B" w:rsidRDefault="00F93E85" w:rsidP="00A52379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Tekstualni</w:t>
      </w:r>
      <w:r w:rsidR="00F45C46">
        <w:rPr>
          <w:lang w:val="hr-HR"/>
        </w:rPr>
        <w:t xml:space="preserve"> opis</w:t>
      </w:r>
    </w:p>
    <w:p w14:paraId="17DA328F" w14:textId="77777777" w:rsidR="00A52379" w:rsidRPr="0033713B" w:rsidRDefault="00F45C46" w:rsidP="00A52379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Glavnu sliku</w:t>
      </w:r>
    </w:p>
    <w:p w14:paraId="28D2608E" w14:textId="77777777" w:rsidR="00A52379" w:rsidRPr="0033713B" w:rsidRDefault="00F45C46" w:rsidP="00A52379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Galeriju slika</w:t>
      </w:r>
    </w:p>
    <w:p w14:paraId="29CF01CD" w14:textId="77777777" w:rsidR="00A52379" w:rsidRPr="0033713B" w:rsidRDefault="00F45C46" w:rsidP="00A52379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Video zapis</w:t>
      </w:r>
    </w:p>
    <w:p w14:paraId="0584E3A0" w14:textId="77777777" w:rsidR="00A52379" w:rsidRPr="0033713B" w:rsidRDefault="00F45C46" w:rsidP="00A52379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Tonski zapis</w:t>
      </w:r>
    </w:p>
    <w:p w14:paraId="561D35E8" w14:textId="77777777" w:rsidR="00A52379" w:rsidRPr="0033713B" w:rsidRDefault="00F45C46" w:rsidP="00A52379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Modul za podešavanja sadržaja za socijalne mreže</w:t>
      </w:r>
    </w:p>
    <w:p w14:paraId="492B8888" w14:textId="77777777" w:rsidR="00A52379" w:rsidRDefault="008311B1" w:rsidP="00A52379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Modul za definiranje forme za prikupljanje dodatnih informacija od korisnika</w:t>
      </w:r>
    </w:p>
    <w:p w14:paraId="733B7CA9" w14:textId="77777777" w:rsidR="008311B1" w:rsidRPr="0033713B" w:rsidRDefault="008311B1" w:rsidP="008311B1">
      <w:pPr>
        <w:pStyle w:val="Odlomakpopisa"/>
        <w:ind w:left="530"/>
        <w:rPr>
          <w:lang w:val="hr-HR"/>
        </w:rPr>
      </w:pPr>
    </w:p>
    <w:p w14:paraId="1AC79D26" w14:textId="571080A0" w:rsidR="00C360D9" w:rsidRDefault="008311B1" w:rsidP="00EB7F41">
      <w:pPr>
        <w:pStyle w:val="Odlomakpopisa"/>
        <w:ind w:left="170"/>
        <w:rPr>
          <w:lang w:val="hr-HR"/>
        </w:rPr>
      </w:pPr>
      <w:r>
        <w:rPr>
          <w:lang w:val="hr-HR"/>
        </w:rPr>
        <w:t xml:space="preserve">Sve navedene podatke se mora moći upisati u bilo kojem jeziku i </w:t>
      </w:r>
      <w:r w:rsidR="00DD772B">
        <w:rPr>
          <w:lang w:val="hr-HR"/>
        </w:rPr>
        <w:t>pismu</w:t>
      </w:r>
      <w:r>
        <w:rPr>
          <w:lang w:val="hr-HR"/>
        </w:rPr>
        <w:t>.</w:t>
      </w:r>
    </w:p>
    <w:p w14:paraId="2F235B75" w14:textId="77777777" w:rsidR="00EB7F41" w:rsidRPr="00EB7F41" w:rsidRDefault="00EB7F41" w:rsidP="004332B8">
      <w:pPr>
        <w:ind w:left="170"/>
        <w:jc w:val="both"/>
        <w:rPr>
          <w:lang w:val="hr-HR"/>
        </w:rPr>
      </w:pPr>
    </w:p>
    <w:p w14:paraId="76E47E76" w14:textId="77777777" w:rsidR="00C360D9" w:rsidRPr="0033713B" w:rsidRDefault="00C360D9" w:rsidP="00593357">
      <w:pPr>
        <w:pStyle w:val="Naslov2"/>
        <w:numPr>
          <w:ilvl w:val="1"/>
          <w:numId w:val="18"/>
        </w:numPr>
        <w:rPr>
          <w:lang w:val="hr-HR"/>
        </w:rPr>
      </w:pPr>
      <w:bookmarkStart w:id="10" w:name="_Toc366958405"/>
      <w:bookmarkStart w:id="11" w:name="_Toc204351511"/>
      <w:r>
        <w:rPr>
          <w:lang w:val="hr-HR"/>
        </w:rPr>
        <w:t>Administracija povezivanja sa fizičkim oznakama</w:t>
      </w:r>
      <w:bookmarkEnd w:id="10"/>
      <w:bookmarkEnd w:id="11"/>
    </w:p>
    <w:p w14:paraId="0FBBA3F1" w14:textId="53EED09B" w:rsidR="00C360D9" w:rsidRDefault="00C360D9" w:rsidP="00EB7F4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Svaka od definiranih točaka interesa mora imati mogućnost povezivanja sa fizičkim identifikatorom točke interesa koja može biti implementirana ovim tehnologijama:</w:t>
      </w:r>
    </w:p>
    <w:p w14:paraId="2C8D0E8C" w14:textId="385E1C4F" w:rsidR="00C360D9" w:rsidRDefault="00C360D9" w:rsidP="00C360D9">
      <w:pPr>
        <w:pStyle w:val="Odlomakpopisa"/>
        <w:numPr>
          <w:ilvl w:val="0"/>
          <w:numId w:val="14"/>
        </w:numPr>
        <w:rPr>
          <w:lang w:val="hr-HR"/>
        </w:rPr>
      </w:pPr>
      <w:r>
        <w:rPr>
          <w:lang w:val="hr-HR"/>
        </w:rPr>
        <w:t>bar kodovi (</w:t>
      </w:r>
      <w:r w:rsidR="005F357C">
        <w:rPr>
          <w:lang w:val="hr-HR"/>
        </w:rPr>
        <w:t xml:space="preserve">1D, PDF 417,QR, </w:t>
      </w:r>
      <w:r>
        <w:rPr>
          <w:lang w:val="hr-HR"/>
        </w:rPr>
        <w:t>Datamatrix)</w:t>
      </w:r>
    </w:p>
    <w:p w14:paraId="3A73DAF7" w14:textId="77777777" w:rsidR="00C360D9" w:rsidRDefault="00C360D9" w:rsidP="00C360D9">
      <w:pPr>
        <w:pStyle w:val="Odlomakpopisa"/>
        <w:numPr>
          <w:ilvl w:val="0"/>
          <w:numId w:val="14"/>
        </w:numPr>
        <w:rPr>
          <w:lang w:val="hr-HR"/>
        </w:rPr>
      </w:pPr>
      <w:r>
        <w:rPr>
          <w:lang w:val="hr-HR"/>
        </w:rPr>
        <w:t>NFC oznake</w:t>
      </w:r>
    </w:p>
    <w:p w14:paraId="09A401DC" w14:textId="77777777" w:rsidR="00C360D9" w:rsidRPr="00C360D9" w:rsidRDefault="00C360D9" w:rsidP="00C360D9">
      <w:pPr>
        <w:pStyle w:val="Odlomakpopisa"/>
        <w:numPr>
          <w:ilvl w:val="0"/>
          <w:numId w:val="14"/>
        </w:numPr>
        <w:rPr>
          <w:lang w:val="hr-HR"/>
        </w:rPr>
      </w:pPr>
      <w:r>
        <w:rPr>
          <w:lang w:val="hr-HR"/>
        </w:rPr>
        <w:t>BLE (bluetooth low energy) beaconi</w:t>
      </w:r>
    </w:p>
    <w:p w14:paraId="73E81D60" w14:textId="77777777" w:rsidR="00C360D9" w:rsidRDefault="00C360D9" w:rsidP="00A52379">
      <w:pPr>
        <w:pStyle w:val="Odlomakpopisa"/>
        <w:ind w:left="170"/>
        <w:rPr>
          <w:lang w:val="hr-HR"/>
        </w:rPr>
      </w:pPr>
    </w:p>
    <w:p w14:paraId="2ABBDE84" w14:textId="36B9B211" w:rsidR="00746902" w:rsidRPr="0033713B" w:rsidRDefault="00EB7F41" w:rsidP="00593357">
      <w:pPr>
        <w:pStyle w:val="Naslov2"/>
        <w:numPr>
          <w:ilvl w:val="1"/>
          <w:numId w:val="18"/>
        </w:numPr>
        <w:rPr>
          <w:lang w:val="hr-HR"/>
        </w:rPr>
      </w:pPr>
      <w:bookmarkStart w:id="12" w:name="_Toc366958406"/>
      <w:bookmarkStart w:id="13" w:name="_Toc204351512"/>
      <w:r w:rsidRPr="00EB7F41">
        <w:rPr>
          <w:lang w:val="hr-HR"/>
        </w:rPr>
        <w:t>Sustav obavještavanja</w:t>
      </w:r>
      <w:bookmarkEnd w:id="12"/>
      <w:bookmarkEnd w:id="13"/>
    </w:p>
    <w:p w14:paraId="21259311" w14:textId="7A786F77" w:rsidR="008B6791" w:rsidRDefault="00B828F4" w:rsidP="00EB7F4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Svi korisnici koji očitaju bilo koji kod ili tag na bilo kojoj točki interesa ulaze u bazu podataka sustava</w:t>
      </w:r>
      <w:r w:rsidR="00F50F1E" w:rsidRPr="0033713B">
        <w:rPr>
          <w:lang w:val="hr-HR"/>
        </w:rPr>
        <w:t>.</w:t>
      </w:r>
      <w:r>
        <w:rPr>
          <w:lang w:val="hr-HR"/>
        </w:rPr>
        <w:t xml:space="preserve"> Korisnicima koji se nalaze u bazi podataka se kroz adminstrativnu aplikaciju može slati obavijesti putem mobilne aplikacije</w:t>
      </w:r>
      <w:r w:rsidR="008B6791">
        <w:rPr>
          <w:lang w:val="hr-HR"/>
        </w:rPr>
        <w:t xml:space="preserve"> korištenjem PUSH tehnologije</w:t>
      </w:r>
      <w:r>
        <w:rPr>
          <w:lang w:val="hr-HR"/>
        </w:rPr>
        <w:t>.</w:t>
      </w:r>
    </w:p>
    <w:p w14:paraId="085C9713" w14:textId="77777777" w:rsidR="00E85150" w:rsidRPr="0033713B" w:rsidRDefault="00B828F4" w:rsidP="00DD772B">
      <w:pPr>
        <w:ind w:left="170"/>
        <w:jc w:val="both"/>
        <w:rPr>
          <w:lang w:val="hr-HR"/>
        </w:rPr>
      </w:pPr>
      <w:r>
        <w:rPr>
          <w:lang w:val="hr-HR"/>
        </w:rPr>
        <w:t>Modul za slanje obavijesti mora omogućiti sljedeće vrste obavijesti</w:t>
      </w:r>
      <w:r w:rsidR="00E85150" w:rsidRPr="0033713B">
        <w:rPr>
          <w:lang w:val="hr-HR"/>
        </w:rPr>
        <w:t>:</w:t>
      </w:r>
    </w:p>
    <w:p w14:paraId="631C71A4" w14:textId="77777777" w:rsidR="00B828F4" w:rsidRPr="00B828F4" w:rsidRDefault="00B828F4" w:rsidP="00F1225E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Jednokratne p</w:t>
      </w:r>
      <w:r w:rsidR="00E85150" w:rsidRPr="00B828F4">
        <w:rPr>
          <w:lang w:val="hr-HR"/>
        </w:rPr>
        <w:t xml:space="preserve">ush </w:t>
      </w:r>
      <w:r>
        <w:rPr>
          <w:lang w:val="hr-HR"/>
        </w:rPr>
        <w:t>poruke za slanje povremenih obavijesti ili promocija</w:t>
      </w:r>
    </w:p>
    <w:p w14:paraId="55409431" w14:textId="77777777" w:rsidR="00E85150" w:rsidRPr="0033713B" w:rsidRDefault="00B828F4" w:rsidP="00E85150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Poruke izazvane akcijom</w:t>
      </w:r>
      <w:r w:rsidR="00E85150" w:rsidRPr="0033713B">
        <w:rPr>
          <w:lang w:val="hr-HR"/>
        </w:rPr>
        <w:t xml:space="preserve"> </w:t>
      </w:r>
      <w:r>
        <w:rPr>
          <w:lang w:val="hr-HR"/>
        </w:rPr>
        <w:t>koje se šalju korisniku nakon što poduzme neku specifičnu akciju ili zadovolji određene uvjete.</w:t>
      </w:r>
    </w:p>
    <w:p w14:paraId="2982000E" w14:textId="4506DE21" w:rsidR="00F50F1E" w:rsidRPr="0033713B" w:rsidRDefault="00B828F4" w:rsidP="00E85150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Planirane poruke koje će</w:t>
      </w:r>
      <w:r w:rsidR="008B6791">
        <w:rPr>
          <w:lang w:val="hr-HR"/>
        </w:rPr>
        <w:t xml:space="preserve"> se slati korisnicima na određeni datum</w:t>
      </w:r>
      <w:r>
        <w:rPr>
          <w:lang w:val="hr-HR"/>
        </w:rPr>
        <w:t>, kao što je korisnikov rođendan ili neki drugi posebni datum (početak sezone, kraj sezone, državni praznik, vikend...)</w:t>
      </w:r>
    </w:p>
    <w:p w14:paraId="7B48F445" w14:textId="33847BDE" w:rsidR="00F50F1E" w:rsidRPr="0033713B" w:rsidRDefault="00D05B30" w:rsidP="00114439">
      <w:pPr>
        <w:ind w:left="170"/>
        <w:rPr>
          <w:lang w:val="hr-HR"/>
        </w:rPr>
      </w:pPr>
      <w:r>
        <w:rPr>
          <w:lang w:val="hr-HR"/>
        </w:rPr>
        <w:lastRenderedPageBreak/>
        <w:t>Modul mora omogućiti filtriranje korisnika kojima će se slati obavijesti čime će se omogućiti slanje poruka u svrhu ciljanih promocija.</w:t>
      </w:r>
    </w:p>
    <w:p w14:paraId="38CFFD71" w14:textId="77777777" w:rsidR="00F50F1E" w:rsidRPr="0033713B" w:rsidRDefault="00D05B30" w:rsidP="00114439">
      <w:pPr>
        <w:ind w:left="170"/>
        <w:rPr>
          <w:lang w:val="hr-HR"/>
        </w:rPr>
      </w:pPr>
      <w:r>
        <w:rPr>
          <w:lang w:val="hr-HR"/>
        </w:rPr>
        <w:t>Filter mora sadržavati namjanje</w:t>
      </w:r>
      <w:r w:rsidR="00F50F1E" w:rsidRPr="0033713B">
        <w:rPr>
          <w:lang w:val="hr-HR"/>
        </w:rPr>
        <w:t>:</w:t>
      </w:r>
    </w:p>
    <w:p w14:paraId="1E3AB3FD" w14:textId="77777777" w:rsidR="00F50F1E" w:rsidRPr="0033713B" w:rsidRDefault="00D05B30" w:rsidP="00F50F1E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Vremenski okvir skeniranja</w:t>
      </w:r>
    </w:p>
    <w:p w14:paraId="4D17C5E1" w14:textId="77777777" w:rsidR="00F50F1E" w:rsidRPr="0033713B" w:rsidRDefault="00D05B30" w:rsidP="00F50F1E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 xml:space="preserve">Zemlja iz koje je korisnik </w:t>
      </w:r>
    </w:p>
    <w:p w14:paraId="240F21D4" w14:textId="77777777" w:rsidR="00F50F1E" w:rsidRDefault="00D05B30" w:rsidP="00F50F1E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Spol korisnika</w:t>
      </w:r>
    </w:p>
    <w:p w14:paraId="73919ABA" w14:textId="77777777" w:rsidR="00D05B30" w:rsidRPr="0033713B" w:rsidRDefault="00642719" w:rsidP="00F50F1E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D</w:t>
      </w:r>
      <w:r w:rsidR="00A123B4">
        <w:rPr>
          <w:lang w:val="hr-HR"/>
        </w:rPr>
        <w:t>ob</w:t>
      </w:r>
      <w:r>
        <w:rPr>
          <w:lang w:val="hr-HR"/>
        </w:rPr>
        <w:t xml:space="preserve"> </w:t>
      </w:r>
      <w:r w:rsidR="00D05B30">
        <w:rPr>
          <w:lang w:val="hr-HR"/>
        </w:rPr>
        <w:t>kori</w:t>
      </w:r>
      <w:r w:rsidR="00E761A1">
        <w:rPr>
          <w:lang w:val="hr-HR"/>
        </w:rPr>
        <w:t>s</w:t>
      </w:r>
      <w:r w:rsidR="00D05B30">
        <w:rPr>
          <w:lang w:val="hr-HR"/>
        </w:rPr>
        <w:t>nika</w:t>
      </w:r>
    </w:p>
    <w:p w14:paraId="33E9D42C" w14:textId="77777777" w:rsidR="00DE68A8" w:rsidRPr="0033713B" w:rsidRDefault="00DE68A8" w:rsidP="00DE68A8">
      <w:pPr>
        <w:pStyle w:val="Odlomakpopisa"/>
        <w:ind w:left="530"/>
        <w:rPr>
          <w:lang w:val="hr-HR"/>
        </w:rPr>
      </w:pPr>
    </w:p>
    <w:p w14:paraId="2C7D668A" w14:textId="77777777" w:rsidR="00F50F1E" w:rsidRPr="0033713B" w:rsidRDefault="00A76381" w:rsidP="00DE68A8">
      <w:pPr>
        <w:pStyle w:val="Odlomakpopisa"/>
        <w:ind w:left="170"/>
        <w:rPr>
          <w:lang w:val="hr-HR"/>
        </w:rPr>
      </w:pPr>
      <w:r>
        <w:rPr>
          <w:lang w:val="hr-HR"/>
        </w:rPr>
        <w:t>Sadržaj poruke mora sadržavati, uz mogućnost unosa na više jezika i pisama, najmanje</w:t>
      </w:r>
      <w:r w:rsidR="00DE68A8" w:rsidRPr="0033713B">
        <w:rPr>
          <w:lang w:val="hr-HR"/>
        </w:rPr>
        <w:t>:</w:t>
      </w:r>
    </w:p>
    <w:p w14:paraId="61D38BB4" w14:textId="77777777" w:rsidR="00DE68A8" w:rsidRPr="0033713B" w:rsidRDefault="00A76381" w:rsidP="00DE68A8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Naslov poruke</w:t>
      </w:r>
    </w:p>
    <w:p w14:paraId="0BA374DA" w14:textId="77777777" w:rsidR="00DE68A8" w:rsidRPr="0033713B" w:rsidRDefault="00A76381" w:rsidP="00DE68A8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Tekstualni opis poruke</w:t>
      </w:r>
    </w:p>
    <w:p w14:paraId="18C6775C" w14:textId="77777777" w:rsidR="00DE68A8" w:rsidRPr="0033713B" w:rsidRDefault="00A76381" w:rsidP="00DE68A8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Glavnu sliku</w:t>
      </w:r>
    </w:p>
    <w:p w14:paraId="10DDC5B0" w14:textId="77777777" w:rsidR="00DE68A8" w:rsidRPr="0033713B" w:rsidRDefault="00A76381" w:rsidP="00DE68A8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Galeriju slika</w:t>
      </w:r>
    </w:p>
    <w:p w14:paraId="26F5AC6F" w14:textId="77777777" w:rsidR="00DE68A8" w:rsidRPr="0033713B" w:rsidRDefault="00DE68A8" w:rsidP="00DE68A8">
      <w:pPr>
        <w:pStyle w:val="Odlomakpopisa"/>
        <w:numPr>
          <w:ilvl w:val="0"/>
          <w:numId w:val="13"/>
        </w:numPr>
        <w:rPr>
          <w:lang w:val="hr-HR"/>
        </w:rPr>
      </w:pPr>
      <w:r w:rsidRPr="0033713B">
        <w:rPr>
          <w:lang w:val="hr-HR"/>
        </w:rPr>
        <w:t>Video</w:t>
      </w:r>
      <w:r w:rsidR="00A76381">
        <w:rPr>
          <w:lang w:val="hr-HR"/>
        </w:rPr>
        <w:t xml:space="preserve"> zapis</w:t>
      </w:r>
    </w:p>
    <w:p w14:paraId="39E4DA58" w14:textId="77777777" w:rsidR="00DE68A8" w:rsidRPr="0033713B" w:rsidRDefault="00A76381" w:rsidP="00DE68A8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Tonski zapis</w:t>
      </w:r>
    </w:p>
    <w:p w14:paraId="1B992867" w14:textId="77777777" w:rsidR="00C328A8" w:rsidRPr="0033713B" w:rsidRDefault="00C328A8" w:rsidP="00C328A8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Modul za podešavanja sadržaja za socijalne mreže</w:t>
      </w:r>
    </w:p>
    <w:p w14:paraId="5DAFC75D" w14:textId="77777777" w:rsidR="00C328A8" w:rsidRPr="0033713B" w:rsidRDefault="00C328A8" w:rsidP="00C328A8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Modul za definiranje forme povratnih informacija</w:t>
      </w:r>
    </w:p>
    <w:p w14:paraId="3B8033B8" w14:textId="77777777" w:rsidR="00C328A8" w:rsidRDefault="00C328A8" w:rsidP="00C328A8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Modul za definiranje forme za prikupljanje dodatnih informacija od korisnika</w:t>
      </w:r>
    </w:p>
    <w:p w14:paraId="404CFA20" w14:textId="77777777" w:rsidR="00DE68A8" w:rsidRDefault="00C328A8" w:rsidP="00DE68A8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>Definirani promocijski kod</w:t>
      </w:r>
    </w:p>
    <w:p w14:paraId="6860A6DF" w14:textId="77777777" w:rsidR="000036DF" w:rsidRPr="000036DF" w:rsidRDefault="000036DF" w:rsidP="00DD772B">
      <w:pPr>
        <w:ind w:left="170"/>
        <w:jc w:val="both"/>
        <w:rPr>
          <w:lang w:val="hr-HR"/>
        </w:rPr>
      </w:pPr>
      <w:r>
        <w:rPr>
          <w:lang w:val="hr-HR"/>
        </w:rPr>
        <w:t>Modul za obavijesti mora bilježiti sve akcije vezane uz obavijesti, poput zapisa o svim korisnicima koji su pročitali obavijest, datum i vrijeme čitanja obavijesti po korisniku, poduzete akcije nakon čitanja obavijesti, poput dijeljenja na društvene mreže i slično.</w:t>
      </w:r>
    </w:p>
    <w:p w14:paraId="5EEEA774" w14:textId="77777777" w:rsidR="00114439" w:rsidRPr="0033713B" w:rsidRDefault="00114439" w:rsidP="00114439">
      <w:pPr>
        <w:ind w:left="170"/>
        <w:rPr>
          <w:lang w:val="hr-HR"/>
        </w:rPr>
      </w:pPr>
    </w:p>
    <w:p w14:paraId="049B034E" w14:textId="3CF5D5B8" w:rsidR="006A15EA" w:rsidRPr="0033713B" w:rsidRDefault="00EB7F41" w:rsidP="00593357">
      <w:pPr>
        <w:pStyle w:val="Naslov2"/>
        <w:numPr>
          <w:ilvl w:val="1"/>
          <w:numId w:val="18"/>
        </w:numPr>
        <w:rPr>
          <w:lang w:val="hr-HR"/>
        </w:rPr>
      </w:pPr>
      <w:bookmarkStart w:id="14" w:name="_Toc366958407"/>
      <w:bookmarkStart w:id="15" w:name="_Toc204351513"/>
      <w:r w:rsidRPr="00EB7F41">
        <w:t>Upravljanje korisnicima mobilne aplikacije</w:t>
      </w:r>
      <w:bookmarkEnd w:id="14"/>
      <w:bookmarkEnd w:id="15"/>
    </w:p>
    <w:p w14:paraId="6038919E" w14:textId="77777777" w:rsidR="00756F6F" w:rsidRDefault="00756F6F" w:rsidP="00EB7F4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Administrativna aplikacija mora sadržavati modul za pregled korisnika mobilne aplikacije i njihovog ponašanja.</w:t>
      </w:r>
    </w:p>
    <w:p w14:paraId="75374325" w14:textId="77777777" w:rsidR="00D208D1" w:rsidRDefault="00756F6F" w:rsidP="00DD772B">
      <w:pPr>
        <w:ind w:left="170"/>
        <w:jc w:val="both"/>
        <w:rPr>
          <w:lang w:val="hr-HR"/>
        </w:rPr>
      </w:pPr>
      <w:r>
        <w:rPr>
          <w:lang w:val="hr-HR"/>
        </w:rPr>
        <w:t>Lista korisnika mora sadržavati filter za pretraživanje korisnima po svim relevantnim osobnim podacima.</w:t>
      </w:r>
    </w:p>
    <w:p w14:paraId="6417E018" w14:textId="77777777" w:rsidR="00756F6F" w:rsidRDefault="00756F6F" w:rsidP="00DD772B">
      <w:pPr>
        <w:ind w:left="170"/>
        <w:jc w:val="both"/>
        <w:rPr>
          <w:lang w:val="hr-HR"/>
        </w:rPr>
      </w:pPr>
      <w:r>
        <w:rPr>
          <w:lang w:val="hr-HR"/>
        </w:rPr>
        <w:t>Odabirom korisnika se prikazuje pregled korisnika koji mora sadržavati listu svih skeniranih kodova, datum, vrijeme i lokacija skeniranja i pregled poduzetih akcija (slanje povratnih informacija, dijeljenje na društvene mreže itd.).</w:t>
      </w:r>
    </w:p>
    <w:p w14:paraId="3803D877" w14:textId="77777777" w:rsidR="00EB7F41" w:rsidRPr="0033713B" w:rsidRDefault="00EB7F41" w:rsidP="00DD772B">
      <w:pPr>
        <w:ind w:left="170"/>
        <w:jc w:val="both"/>
        <w:rPr>
          <w:lang w:val="hr-HR"/>
        </w:rPr>
      </w:pPr>
    </w:p>
    <w:p w14:paraId="35148711" w14:textId="67651111" w:rsidR="00220C45" w:rsidRPr="0033713B" w:rsidRDefault="004615C3" w:rsidP="00593357">
      <w:pPr>
        <w:pStyle w:val="Naslov2"/>
        <w:numPr>
          <w:ilvl w:val="1"/>
          <w:numId w:val="18"/>
        </w:numPr>
        <w:rPr>
          <w:lang w:val="hr-HR"/>
        </w:rPr>
      </w:pPr>
      <w:bookmarkStart w:id="16" w:name="_Toc366958408"/>
      <w:bookmarkStart w:id="17" w:name="_Toc204351514"/>
      <w:r>
        <w:rPr>
          <w:lang w:val="hr-HR"/>
        </w:rPr>
        <w:t>Sustav za izvještavanje</w:t>
      </w:r>
      <w:bookmarkEnd w:id="16"/>
      <w:bookmarkEnd w:id="17"/>
    </w:p>
    <w:p w14:paraId="441FD451" w14:textId="77777777" w:rsidR="001178F4" w:rsidRPr="0033713B" w:rsidRDefault="00DB4096" w:rsidP="00EB7F4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Modul za izvještaje mora sadržavati najmanje</w:t>
      </w:r>
      <w:r w:rsidR="001178F4" w:rsidRPr="0033713B">
        <w:rPr>
          <w:lang w:val="hr-HR"/>
        </w:rPr>
        <w:t>:</w:t>
      </w:r>
    </w:p>
    <w:p w14:paraId="142110DA" w14:textId="77777777" w:rsidR="001178F4" w:rsidRPr="0033713B" w:rsidRDefault="00DB4096" w:rsidP="001178F4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 xml:space="preserve">Izvješće o broju </w:t>
      </w:r>
      <w:r w:rsidR="00B5701E">
        <w:rPr>
          <w:lang w:val="hr-HR"/>
        </w:rPr>
        <w:t xml:space="preserve">očitavanja </w:t>
      </w:r>
      <w:r w:rsidR="006241C7">
        <w:rPr>
          <w:lang w:val="hr-HR"/>
        </w:rPr>
        <w:t>točaka interesa</w:t>
      </w:r>
      <w:r>
        <w:rPr>
          <w:lang w:val="hr-HR"/>
        </w:rPr>
        <w:t xml:space="preserve"> po danu</w:t>
      </w:r>
    </w:p>
    <w:p w14:paraId="53904479" w14:textId="77777777" w:rsidR="00DB4096" w:rsidRDefault="00DB4096" w:rsidP="001178F4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 xml:space="preserve">Izvješće o broju </w:t>
      </w:r>
      <w:r w:rsidR="00B5701E">
        <w:rPr>
          <w:lang w:val="hr-HR"/>
        </w:rPr>
        <w:t xml:space="preserve">očitavanja </w:t>
      </w:r>
      <w:r w:rsidR="006241C7">
        <w:rPr>
          <w:lang w:val="hr-HR"/>
        </w:rPr>
        <w:t xml:space="preserve">točaka interesa </w:t>
      </w:r>
      <w:r>
        <w:rPr>
          <w:lang w:val="hr-HR"/>
        </w:rPr>
        <w:t>po mjesecima</w:t>
      </w:r>
    </w:p>
    <w:p w14:paraId="609FC885" w14:textId="77777777" w:rsidR="00DB4096" w:rsidRDefault="00DB4096" w:rsidP="001178F4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 xml:space="preserve">Izvješće o broju </w:t>
      </w:r>
      <w:r w:rsidR="00B5701E">
        <w:rPr>
          <w:lang w:val="hr-HR"/>
        </w:rPr>
        <w:t xml:space="preserve">očitavanja </w:t>
      </w:r>
      <w:r w:rsidR="006241C7">
        <w:rPr>
          <w:lang w:val="hr-HR"/>
        </w:rPr>
        <w:t xml:space="preserve">točaka interesa </w:t>
      </w:r>
      <w:r>
        <w:rPr>
          <w:lang w:val="hr-HR"/>
        </w:rPr>
        <w:t>po godinama</w:t>
      </w:r>
    </w:p>
    <w:p w14:paraId="6CDC8C1A" w14:textId="77777777" w:rsidR="001178F4" w:rsidRPr="0033713B" w:rsidRDefault="00DB4096" w:rsidP="001178F4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 xml:space="preserve">Izvješće o broju </w:t>
      </w:r>
      <w:r w:rsidR="00B5701E">
        <w:rPr>
          <w:lang w:val="hr-HR"/>
        </w:rPr>
        <w:t xml:space="preserve">očitavanja </w:t>
      </w:r>
      <w:r w:rsidR="006241C7">
        <w:rPr>
          <w:lang w:val="hr-HR"/>
        </w:rPr>
        <w:t xml:space="preserve">točaka interesa </w:t>
      </w:r>
      <w:r>
        <w:rPr>
          <w:lang w:val="hr-HR"/>
        </w:rPr>
        <w:t>po državi iz koje korisnik dolazi</w:t>
      </w:r>
    </w:p>
    <w:p w14:paraId="63F7AFF6" w14:textId="77777777" w:rsidR="001178F4" w:rsidRPr="0033713B" w:rsidRDefault="00DB4096" w:rsidP="001178F4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 xml:space="preserve">Izvješće o broju </w:t>
      </w:r>
      <w:r w:rsidR="00B5701E">
        <w:rPr>
          <w:lang w:val="hr-HR"/>
        </w:rPr>
        <w:t xml:space="preserve">očitavanja </w:t>
      </w:r>
      <w:r w:rsidR="006241C7">
        <w:rPr>
          <w:lang w:val="hr-HR"/>
        </w:rPr>
        <w:t xml:space="preserve">točaka interesa </w:t>
      </w:r>
      <w:r>
        <w:rPr>
          <w:lang w:val="hr-HR"/>
        </w:rPr>
        <w:t>po spolu korisnika</w:t>
      </w:r>
    </w:p>
    <w:p w14:paraId="30266D93" w14:textId="77777777" w:rsidR="001178F4" w:rsidRDefault="00DB4096" w:rsidP="001178F4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lastRenderedPageBreak/>
        <w:t xml:space="preserve">Izvješće o broju </w:t>
      </w:r>
      <w:r w:rsidR="00B5701E">
        <w:rPr>
          <w:lang w:val="hr-HR"/>
        </w:rPr>
        <w:t xml:space="preserve">očitavanja </w:t>
      </w:r>
      <w:r w:rsidR="006241C7">
        <w:rPr>
          <w:lang w:val="hr-HR"/>
        </w:rPr>
        <w:t xml:space="preserve">točaka interesa </w:t>
      </w:r>
      <w:r>
        <w:rPr>
          <w:lang w:val="hr-HR"/>
        </w:rPr>
        <w:t>po dobi korisnika</w:t>
      </w:r>
    </w:p>
    <w:p w14:paraId="4D4667E2" w14:textId="77777777" w:rsidR="00B5701E" w:rsidRDefault="00B5701E" w:rsidP="001178F4">
      <w:pPr>
        <w:pStyle w:val="Odlomakpopisa"/>
        <w:numPr>
          <w:ilvl w:val="0"/>
          <w:numId w:val="13"/>
        </w:numPr>
        <w:rPr>
          <w:lang w:val="hr-HR"/>
        </w:rPr>
      </w:pPr>
      <w:r>
        <w:rPr>
          <w:lang w:val="hr-HR"/>
        </w:rPr>
        <w:t xml:space="preserve">Izvješće o broju očitavanja po vrsti </w:t>
      </w:r>
      <w:r w:rsidR="006241C7">
        <w:rPr>
          <w:lang w:val="hr-HR"/>
        </w:rPr>
        <w:t xml:space="preserve">točke interesa </w:t>
      </w:r>
      <w:r>
        <w:rPr>
          <w:lang w:val="hr-HR"/>
        </w:rPr>
        <w:t xml:space="preserve">ili </w:t>
      </w:r>
      <w:r w:rsidR="006241C7">
        <w:rPr>
          <w:lang w:val="hr-HR"/>
        </w:rPr>
        <w:t>tehnologije označavanja</w:t>
      </w:r>
      <w:r>
        <w:rPr>
          <w:lang w:val="hr-HR"/>
        </w:rPr>
        <w:t>.</w:t>
      </w:r>
    </w:p>
    <w:p w14:paraId="06942D98" w14:textId="77777777" w:rsidR="00EB7F41" w:rsidRDefault="00EB7F41" w:rsidP="004332B8">
      <w:pPr>
        <w:ind w:left="170"/>
        <w:rPr>
          <w:lang w:val="hr-HR"/>
        </w:rPr>
      </w:pPr>
    </w:p>
    <w:p w14:paraId="210C2DE2" w14:textId="36F21D91" w:rsidR="003A1278" w:rsidRDefault="00EB7F41" w:rsidP="00593357">
      <w:pPr>
        <w:pStyle w:val="Naslov2"/>
        <w:numPr>
          <w:ilvl w:val="1"/>
          <w:numId w:val="18"/>
        </w:numPr>
        <w:rPr>
          <w:lang w:val="hr-HR"/>
        </w:rPr>
      </w:pPr>
      <w:bookmarkStart w:id="18" w:name="_Toc366958409"/>
      <w:bookmarkStart w:id="19" w:name="_Toc204351515"/>
      <w:r w:rsidRPr="00EB7F41">
        <w:t xml:space="preserve">Sustav </w:t>
      </w:r>
      <w:r w:rsidR="009C5D1C">
        <w:t>za</w:t>
      </w:r>
      <w:r w:rsidRPr="00EB7F41">
        <w:t>primanja povratnih informacija</w:t>
      </w:r>
      <w:bookmarkEnd w:id="18"/>
      <w:bookmarkEnd w:id="19"/>
    </w:p>
    <w:p w14:paraId="691F4D22" w14:textId="77777777" w:rsidR="00C360D9" w:rsidRDefault="00C360D9" w:rsidP="00EB7F4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Sustav mora imati mogućnost generiranja predložaka obrazaca za povratne informacije koje se mogu prikupljati od korisnika (ankete, upitnici, iskustva)</w:t>
      </w:r>
    </w:p>
    <w:p w14:paraId="70DEEFFC" w14:textId="77777777" w:rsidR="003A1278" w:rsidRDefault="003A1278" w:rsidP="00DD772B">
      <w:pPr>
        <w:ind w:left="170"/>
        <w:jc w:val="both"/>
        <w:rPr>
          <w:lang w:val="hr-HR"/>
        </w:rPr>
      </w:pPr>
      <w:r>
        <w:rPr>
          <w:lang w:val="hr-HR"/>
        </w:rPr>
        <w:t>Modul povratnih informacija mora omogućiti pregled svih povratnih informacija poslanih od strane korisnika mobilne aplikacije.</w:t>
      </w:r>
    </w:p>
    <w:p w14:paraId="33A98032" w14:textId="77777777" w:rsidR="003A1278" w:rsidRDefault="003A1278" w:rsidP="00DD772B">
      <w:pPr>
        <w:ind w:left="170"/>
        <w:jc w:val="both"/>
        <w:rPr>
          <w:lang w:val="hr-HR"/>
        </w:rPr>
      </w:pPr>
      <w:r>
        <w:rPr>
          <w:lang w:val="hr-HR"/>
        </w:rPr>
        <w:t>Lista povratnih informacija</w:t>
      </w:r>
      <w:r w:rsidRPr="00172AA9">
        <w:rPr>
          <w:lang w:val="hr-HR"/>
        </w:rPr>
        <w:t xml:space="preserve"> </w:t>
      </w:r>
      <w:r>
        <w:rPr>
          <w:lang w:val="hr-HR"/>
        </w:rPr>
        <w:t>mora sadržavati filter za pretraživanje po svim relevantnim osobnim podacima.</w:t>
      </w:r>
    </w:p>
    <w:p w14:paraId="08A7DC81" w14:textId="77777777" w:rsidR="003A1278" w:rsidRDefault="003A1278" w:rsidP="00DD772B">
      <w:pPr>
        <w:ind w:left="170"/>
        <w:jc w:val="both"/>
        <w:rPr>
          <w:lang w:val="hr-HR"/>
        </w:rPr>
      </w:pPr>
      <w:r>
        <w:rPr>
          <w:lang w:val="hr-HR"/>
        </w:rPr>
        <w:t>Odabirom pojedine povratne informacije se prikazuju detalji povratne informacije sa prikazom svih unesenih podataka kroz formu za unos povratne informacije.</w:t>
      </w:r>
    </w:p>
    <w:p w14:paraId="2AC2E847" w14:textId="77777777" w:rsidR="001E4A68" w:rsidRDefault="001E4A68" w:rsidP="003A1278">
      <w:pPr>
        <w:ind w:left="170"/>
        <w:rPr>
          <w:lang w:val="hr-HR"/>
        </w:rPr>
      </w:pPr>
    </w:p>
    <w:p w14:paraId="7CEB07C8" w14:textId="68548836" w:rsidR="009632F0" w:rsidRPr="009C5D1C" w:rsidRDefault="009C5D1C" w:rsidP="009632F0">
      <w:pPr>
        <w:pStyle w:val="Naslov2"/>
        <w:numPr>
          <w:ilvl w:val="1"/>
          <w:numId w:val="18"/>
        </w:numPr>
        <w:rPr>
          <w:lang w:val="hr-HR"/>
        </w:rPr>
      </w:pPr>
      <w:bookmarkStart w:id="20" w:name="_Toc366958410"/>
      <w:bookmarkStart w:id="21" w:name="_Toc204351516"/>
      <w:r>
        <w:rPr>
          <w:lang w:val="hr-HR"/>
        </w:rPr>
        <w:t>Administriranje nagradnih igara</w:t>
      </w:r>
      <w:r w:rsidR="009632F0">
        <w:rPr>
          <w:lang w:val="hr-HR"/>
        </w:rPr>
        <w:t xml:space="preserve"> </w:t>
      </w:r>
      <w:r w:rsidR="00F5438E">
        <w:rPr>
          <w:lang w:val="hr-HR"/>
        </w:rPr>
        <w:t>putem virtualnih</w:t>
      </w:r>
      <w:r w:rsidR="009632F0">
        <w:rPr>
          <w:lang w:val="hr-HR"/>
        </w:rPr>
        <w:t xml:space="preserve"> albuma</w:t>
      </w:r>
      <w:bookmarkEnd w:id="20"/>
      <w:bookmarkEnd w:id="21"/>
    </w:p>
    <w:p w14:paraId="5F9688A7" w14:textId="1948C5B2" w:rsidR="009632F0" w:rsidRDefault="009632F0" w:rsidP="009C5D1C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 xml:space="preserve">Modul mora omogućiti kreiranje neograničenog broja ruta unutar </w:t>
      </w:r>
      <w:r w:rsidR="00577817">
        <w:rPr>
          <w:lang w:val="hr-HR"/>
        </w:rPr>
        <w:t>muzeja</w:t>
      </w:r>
      <w:r>
        <w:rPr>
          <w:lang w:val="hr-HR"/>
        </w:rPr>
        <w:t>, koje će povezati sa fizičkim točkama interesa (opremljenih sa QR, NFC i BLE oznakama) kako bi se kreirale točke virtualnog albuma.</w:t>
      </w:r>
    </w:p>
    <w:p w14:paraId="2D055865" w14:textId="2299E15A" w:rsidR="009632F0" w:rsidRDefault="009632F0" w:rsidP="00DD772B">
      <w:pPr>
        <w:ind w:left="170"/>
        <w:jc w:val="both"/>
        <w:rPr>
          <w:lang w:val="hr-HR"/>
        </w:rPr>
      </w:pPr>
      <w:r>
        <w:rPr>
          <w:lang w:val="hr-HR"/>
        </w:rPr>
        <w:t xml:space="preserve">Točke virtualnog albuma će se koristiti u mobilnoj aplikaciji kao temelj za nagradnu igru kojima će se dodatno motivirati najmlađi posjetitelji za fizički obilazak ruta </w:t>
      </w:r>
      <w:r w:rsidR="00577817">
        <w:rPr>
          <w:lang w:val="hr-HR"/>
        </w:rPr>
        <w:t>muzeja</w:t>
      </w:r>
      <w:r>
        <w:rPr>
          <w:lang w:val="hr-HR"/>
        </w:rPr>
        <w:t xml:space="preserve"> s ciljem dobijanja nagrada na izlasku.</w:t>
      </w:r>
    </w:p>
    <w:p w14:paraId="0AD025C5" w14:textId="261F7059" w:rsidR="004E31A6" w:rsidRDefault="00D76DF2" w:rsidP="004332B8">
      <w:pPr>
        <w:ind w:left="170"/>
        <w:jc w:val="both"/>
        <w:rPr>
          <w:lang w:val="hr-HR"/>
        </w:rPr>
      </w:pPr>
      <w:r>
        <w:rPr>
          <w:lang w:val="hr-HR"/>
        </w:rPr>
        <w:t>Virtualni album se mora prikazati unutar mobilne aplikacije na intuitivan i dizajnom prilagođen oblik kako bi bio prihvatljiv najmlađim posjetiteljima.</w:t>
      </w:r>
    </w:p>
    <w:p w14:paraId="0FF3AA1C" w14:textId="2D27465F" w:rsidR="00DD772B" w:rsidRDefault="00DD772B" w:rsidP="004332B8">
      <w:pPr>
        <w:ind w:left="170"/>
        <w:rPr>
          <w:lang w:val="hr-HR"/>
        </w:rPr>
      </w:pPr>
    </w:p>
    <w:p w14:paraId="0AF98D4D" w14:textId="49B98A27" w:rsidR="00126807" w:rsidRPr="009C5D1C" w:rsidRDefault="00126807" w:rsidP="00126807">
      <w:pPr>
        <w:pStyle w:val="Naslov2"/>
        <w:numPr>
          <w:ilvl w:val="1"/>
          <w:numId w:val="18"/>
        </w:numPr>
        <w:rPr>
          <w:lang w:val="hr-HR"/>
        </w:rPr>
      </w:pPr>
      <w:bookmarkStart w:id="22" w:name="_Toc366958411"/>
      <w:bookmarkStart w:id="23" w:name="_Toc204351517"/>
      <w:r>
        <w:rPr>
          <w:lang w:val="hr-HR"/>
        </w:rPr>
        <w:t>Administriranje ruta</w:t>
      </w:r>
      <w:r w:rsidR="009C5D1C">
        <w:rPr>
          <w:lang w:val="hr-HR"/>
        </w:rPr>
        <w:t xml:space="preserve"> obilazaka</w:t>
      </w:r>
      <w:bookmarkEnd w:id="22"/>
      <w:bookmarkEnd w:id="23"/>
    </w:p>
    <w:p w14:paraId="22AE7268" w14:textId="5C6D1547" w:rsidR="00126807" w:rsidRDefault="00126807" w:rsidP="009C5D1C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 xml:space="preserve">Administrator mora imati mogućnost generiranje neograničenog broja ruta na lokaciji </w:t>
      </w:r>
      <w:r w:rsidR="00577817">
        <w:rPr>
          <w:lang w:val="hr-HR"/>
        </w:rPr>
        <w:t xml:space="preserve">muzeja </w:t>
      </w:r>
      <w:r>
        <w:rPr>
          <w:lang w:val="hr-HR"/>
        </w:rPr>
        <w:t>koje će korisnik moči očitavati na svojoj mobilnoj aplikaciji.</w:t>
      </w:r>
    </w:p>
    <w:p w14:paraId="1967B26F" w14:textId="70B833DA" w:rsidR="00126807" w:rsidRDefault="00126807" w:rsidP="00DD772B">
      <w:pPr>
        <w:ind w:left="170"/>
        <w:jc w:val="both"/>
        <w:rPr>
          <w:lang w:val="hr-HR"/>
        </w:rPr>
      </w:pPr>
      <w:r>
        <w:rPr>
          <w:lang w:val="hr-HR"/>
        </w:rPr>
        <w:t xml:space="preserve">Ovisno o trenutnoj situaciji (doba godine, </w:t>
      </w:r>
      <w:r w:rsidR="00577817">
        <w:rPr>
          <w:lang w:val="hr-HR"/>
        </w:rPr>
        <w:t>specijalne izložbe, radovi</w:t>
      </w:r>
      <w:r>
        <w:rPr>
          <w:lang w:val="hr-HR"/>
        </w:rPr>
        <w:t>) korisnik će uvijek imati mogućnost ažurnog pregleda preporučenih / dozvoljenih ruta.</w:t>
      </w:r>
    </w:p>
    <w:p w14:paraId="3A351E12" w14:textId="2798522A" w:rsidR="00126807" w:rsidRDefault="00126807" w:rsidP="00DD772B">
      <w:pPr>
        <w:ind w:left="170"/>
        <w:jc w:val="both"/>
        <w:rPr>
          <w:lang w:val="hr-HR"/>
        </w:rPr>
      </w:pPr>
      <w:r>
        <w:rPr>
          <w:lang w:val="hr-HR"/>
        </w:rPr>
        <w:t>Trenutno važeće rute se trebaju preuzeti sa centralne lokacije nakon inicijalne instalacije mobilne aplikacije, dok se naknadno ažuriranje istih kroz mobilnu aplikaciju mora omogućiti automatski i/ili ručno.</w:t>
      </w:r>
    </w:p>
    <w:p w14:paraId="6AB909F6" w14:textId="7F4D585F" w:rsidR="00160FDF" w:rsidRPr="009C5D1C" w:rsidRDefault="009C5D1C" w:rsidP="00160FDF">
      <w:pPr>
        <w:pStyle w:val="Naslov2"/>
        <w:numPr>
          <w:ilvl w:val="1"/>
          <w:numId w:val="18"/>
        </w:numPr>
        <w:rPr>
          <w:lang w:val="hr-HR"/>
        </w:rPr>
      </w:pPr>
      <w:bookmarkStart w:id="24" w:name="_Toc366958412"/>
      <w:bookmarkStart w:id="25" w:name="_Toc204351518"/>
      <w:r w:rsidRPr="009C5D1C">
        <w:t>Upravljanje web portalom</w:t>
      </w:r>
      <w:bookmarkEnd w:id="24"/>
      <w:bookmarkEnd w:id="25"/>
    </w:p>
    <w:p w14:paraId="7D889469" w14:textId="258B7C77" w:rsidR="00160FDF" w:rsidRDefault="00160FDF" w:rsidP="004332B8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 xml:space="preserve">Sustav mora imati funkcionalnost CMS-a (content management sytstem) putem kojeg će se moći </w:t>
      </w:r>
      <w:r w:rsidR="00577817">
        <w:rPr>
          <w:lang w:val="hr-HR"/>
        </w:rPr>
        <w:t>kreirati</w:t>
      </w:r>
      <w:r>
        <w:rPr>
          <w:lang w:val="hr-HR"/>
        </w:rPr>
        <w:t xml:space="preserve"> javni Internet portal na kojem će se objaviti sve nužne informacije vezane uz sustav za komunikaciju sa </w:t>
      </w:r>
      <w:r>
        <w:rPr>
          <w:lang w:val="hr-HR"/>
        </w:rPr>
        <w:lastRenderedPageBreak/>
        <w:t>korisnicima, njegovo korištenje, multimedijalni prikaz svih funkcionalnosti te ostale informacije nužne posjetiteljima za korištenje.</w:t>
      </w:r>
    </w:p>
    <w:p w14:paraId="0EE9EBC6" w14:textId="378BBBE6" w:rsidR="00160FDF" w:rsidRDefault="00160FDF" w:rsidP="00DD772B">
      <w:pPr>
        <w:ind w:left="170"/>
        <w:jc w:val="both"/>
        <w:rPr>
          <w:lang w:val="hr-HR"/>
        </w:rPr>
      </w:pPr>
      <w:r>
        <w:rPr>
          <w:lang w:val="hr-HR"/>
        </w:rPr>
        <w:t>CMS sustav mora biti implementiran višejezično i dozvoliti administratorima sustava prilagodbu i dodavanje novih jezika kako bude potrebno za vrijeme životnog ciklusa sustava.</w:t>
      </w:r>
    </w:p>
    <w:p w14:paraId="16C8D0DA" w14:textId="02505164" w:rsidR="00160FDF" w:rsidRPr="00160FDF" w:rsidRDefault="00160FDF" w:rsidP="00DD772B">
      <w:pPr>
        <w:ind w:left="170"/>
        <w:jc w:val="both"/>
        <w:rPr>
          <w:lang w:val="hr-HR"/>
        </w:rPr>
      </w:pPr>
      <w:r>
        <w:rPr>
          <w:lang w:val="hr-HR"/>
        </w:rPr>
        <w:t>CMS sustav mora imati mogućnost jednostavnog proširenja na funkcionalnost web trgovine (ulaznice, suveniri i sl.)  i plaćanja kartičnim putem kao eventualno proširenje sustava u budućnosti.</w:t>
      </w:r>
    </w:p>
    <w:p w14:paraId="0C5DD9AA" w14:textId="77777777" w:rsidR="00126807" w:rsidRDefault="00126807" w:rsidP="00126807">
      <w:pPr>
        <w:rPr>
          <w:lang w:val="hr-HR"/>
        </w:rPr>
      </w:pPr>
    </w:p>
    <w:p w14:paraId="52D22FEF" w14:textId="5D92BD23" w:rsidR="00F5438E" w:rsidRPr="00F5438E" w:rsidRDefault="00F5438E" w:rsidP="00F5438E">
      <w:pPr>
        <w:pStyle w:val="Naslov2"/>
        <w:numPr>
          <w:ilvl w:val="1"/>
          <w:numId w:val="18"/>
        </w:numPr>
        <w:rPr>
          <w:lang w:val="hr-HR"/>
        </w:rPr>
      </w:pPr>
      <w:bookmarkStart w:id="26" w:name="_Toc366958413"/>
      <w:bookmarkStart w:id="27" w:name="_Toc204351519"/>
      <w:r>
        <w:rPr>
          <w:lang w:val="hr-HR"/>
        </w:rPr>
        <w:t>Sustav virtualnih i personaliziranih zbirki</w:t>
      </w:r>
      <w:bookmarkEnd w:id="26"/>
      <w:bookmarkEnd w:id="27"/>
    </w:p>
    <w:p w14:paraId="6508CC4B" w14:textId="4664DF84" w:rsidR="00F5438E" w:rsidRDefault="00F5438E" w:rsidP="00F5438E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Modul mora omogućiti kreiranje neograničenog broja virtualnih zbirki</w:t>
      </w:r>
      <w:r w:rsidR="001C05A6">
        <w:rPr>
          <w:lang w:val="hr-HR"/>
        </w:rPr>
        <w:t xml:space="preserve"> za svakog kori</w:t>
      </w:r>
      <w:r>
        <w:rPr>
          <w:lang w:val="hr-HR"/>
        </w:rPr>
        <w:t>s</w:t>
      </w:r>
      <w:r w:rsidR="001C05A6">
        <w:rPr>
          <w:lang w:val="hr-HR"/>
        </w:rPr>
        <w:t>n</w:t>
      </w:r>
      <w:r>
        <w:rPr>
          <w:lang w:val="hr-HR"/>
        </w:rPr>
        <w:t xml:space="preserve">ika aplikacije. Predmeti se u vlastitu zbirku dodaju na jednostavan način, pomoću jednog ili najviše dva dodira. </w:t>
      </w:r>
    </w:p>
    <w:p w14:paraId="6485BCD6" w14:textId="024E9E23" w:rsidR="00F5438E" w:rsidRDefault="00F5438E" w:rsidP="00F5438E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Virtualne zbirke moraju se moći povezati</w:t>
      </w:r>
      <w:r w:rsidR="001C05A6">
        <w:rPr>
          <w:lang w:val="hr-HR"/>
        </w:rPr>
        <w:t xml:space="preserve"> sa administratorski definiranim</w:t>
      </w:r>
      <w:r>
        <w:rPr>
          <w:lang w:val="hr-HR"/>
        </w:rPr>
        <w:t xml:space="preserve"> rutama unutar muzeja, tj. povezati se s fizičkim točkama interesa</w:t>
      </w:r>
      <w:r w:rsidR="001C05A6">
        <w:rPr>
          <w:lang w:val="hr-HR"/>
        </w:rPr>
        <w:t xml:space="preserve"> radi pojednostavljenog obilaska istih.</w:t>
      </w:r>
    </w:p>
    <w:p w14:paraId="16AC6C8E" w14:textId="57931E89" w:rsidR="00F5438E" w:rsidRDefault="001C05A6" w:rsidP="00B836BB">
      <w:pPr>
        <w:ind w:left="170"/>
        <w:jc w:val="both"/>
        <w:rPr>
          <w:lang w:val="hr-HR"/>
        </w:rPr>
      </w:pPr>
      <w:r>
        <w:rPr>
          <w:lang w:val="hr-HR"/>
        </w:rPr>
        <w:t>Virtualne</w:t>
      </w:r>
      <w:r w:rsidR="00F5438E">
        <w:rPr>
          <w:lang w:val="hr-HR"/>
        </w:rPr>
        <w:t xml:space="preserve"> </w:t>
      </w:r>
      <w:r>
        <w:rPr>
          <w:lang w:val="hr-HR"/>
        </w:rPr>
        <w:t>zbirke se moraju moći dijeliti putem društvenih mreža</w:t>
      </w:r>
      <w:r w:rsidR="00F5438E">
        <w:rPr>
          <w:lang w:val="hr-HR"/>
        </w:rPr>
        <w:t>.</w:t>
      </w:r>
    </w:p>
    <w:p w14:paraId="0773F487" w14:textId="77777777" w:rsidR="00874A7C" w:rsidRPr="0033713B" w:rsidRDefault="00874A7C" w:rsidP="004E31A6">
      <w:pPr>
        <w:ind w:left="170"/>
        <w:rPr>
          <w:lang w:val="hr-HR"/>
        </w:rPr>
      </w:pPr>
      <w:r w:rsidRPr="0033713B">
        <w:rPr>
          <w:lang w:val="hr-HR"/>
        </w:rPr>
        <w:br w:type="page"/>
      </w:r>
    </w:p>
    <w:p w14:paraId="06788124" w14:textId="77777777" w:rsidR="007028EB" w:rsidRPr="0033713B" w:rsidRDefault="00191148" w:rsidP="00593357">
      <w:pPr>
        <w:pStyle w:val="Naslov1"/>
        <w:numPr>
          <w:ilvl w:val="0"/>
          <w:numId w:val="18"/>
        </w:numPr>
        <w:rPr>
          <w:lang w:val="hr-HR"/>
        </w:rPr>
      </w:pPr>
      <w:bookmarkStart w:id="28" w:name="_Toc366958414"/>
      <w:bookmarkStart w:id="29" w:name="_Toc204351520"/>
      <w:r>
        <w:rPr>
          <w:lang w:val="hr-HR"/>
        </w:rPr>
        <w:lastRenderedPageBreak/>
        <w:t>Mobilna aplikacija</w:t>
      </w:r>
      <w:bookmarkEnd w:id="28"/>
      <w:bookmarkEnd w:id="29"/>
    </w:p>
    <w:p w14:paraId="57FEE7FE" w14:textId="77777777" w:rsidR="00FC7A0D" w:rsidRPr="0033713B" w:rsidRDefault="00FC7A0D">
      <w:pPr>
        <w:rPr>
          <w:lang w:val="hr-HR"/>
        </w:rPr>
      </w:pPr>
    </w:p>
    <w:p w14:paraId="2B765128" w14:textId="28CBD95D" w:rsidR="008D3287" w:rsidRPr="009C5D1C" w:rsidRDefault="00C0282E" w:rsidP="008D3287">
      <w:pPr>
        <w:pStyle w:val="Naslov2"/>
        <w:numPr>
          <w:ilvl w:val="1"/>
          <w:numId w:val="18"/>
        </w:numPr>
        <w:rPr>
          <w:lang w:val="hr-HR"/>
        </w:rPr>
      </w:pPr>
      <w:bookmarkStart w:id="30" w:name="_Toc366958415"/>
      <w:bookmarkStart w:id="31" w:name="_Toc204351521"/>
      <w:r>
        <w:rPr>
          <w:lang w:val="hr-HR"/>
        </w:rPr>
        <w:t>Upravljanje p</w:t>
      </w:r>
      <w:r w:rsidR="00191148">
        <w:rPr>
          <w:lang w:val="hr-HR"/>
        </w:rPr>
        <w:t>rofil</w:t>
      </w:r>
      <w:r>
        <w:rPr>
          <w:lang w:val="hr-HR"/>
        </w:rPr>
        <w:t>ima</w:t>
      </w:r>
      <w:r w:rsidR="00191148">
        <w:rPr>
          <w:lang w:val="hr-HR"/>
        </w:rPr>
        <w:t xml:space="preserve"> korisnika</w:t>
      </w:r>
      <w:bookmarkEnd w:id="30"/>
      <w:bookmarkEnd w:id="31"/>
    </w:p>
    <w:p w14:paraId="751442AC" w14:textId="77777777" w:rsidR="008D3287" w:rsidRDefault="00191148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Nakon instalacije mobilne aplikacije korisnici mogu odmah početi koristiti aplikaciju bez potrebe za registracijom. Aplikacija se veže na broj telefona korisnika.</w:t>
      </w:r>
    </w:p>
    <w:p w14:paraId="254EA3D7" w14:textId="77777777" w:rsidR="00DA70BF" w:rsidRDefault="00DA70BF" w:rsidP="00DD772B">
      <w:pPr>
        <w:ind w:left="170"/>
        <w:jc w:val="both"/>
        <w:rPr>
          <w:lang w:val="hr-HR"/>
        </w:rPr>
      </w:pPr>
      <w:r>
        <w:rPr>
          <w:lang w:val="hr-HR"/>
        </w:rPr>
        <w:t>Instalacijom i prvim pokretanjem aplikacije, podaci o korisniku se spremaju u bazu podataka sustava.</w:t>
      </w:r>
    </w:p>
    <w:p w14:paraId="54F0438C" w14:textId="3356F443" w:rsidR="00011135" w:rsidRDefault="00191148" w:rsidP="00DD772B">
      <w:pPr>
        <w:ind w:left="170"/>
        <w:jc w:val="both"/>
        <w:rPr>
          <w:lang w:val="hr-HR"/>
        </w:rPr>
      </w:pPr>
      <w:r>
        <w:rPr>
          <w:lang w:val="hr-HR"/>
        </w:rPr>
        <w:t>Unos osobnih informacija mora biti opcionalan, ali i potaknut dodatnim pogodnostima koje je moguće ostvariti unosom osobnih informacija, poput sudjelovanja u nagradnim igrama, slanjem promocija i slično.</w:t>
      </w:r>
    </w:p>
    <w:p w14:paraId="29E581E3" w14:textId="09B0E7DB" w:rsidR="00A6344B" w:rsidRDefault="00A6344B" w:rsidP="00DD772B">
      <w:pPr>
        <w:ind w:left="170"/>
        <w:jc w:val="both"/>
        <w:rPr>
          <w:lang w:val="hr-HR"/>
        </w:rPr>
      </w:pPr>
      <w:r>
        <w:rPr>
          <w:lang w:val="hr-HR"/>
        </w:rPr>
        <w:t xml:space="preserve">Potrebno je podržati automatsko preuzimanje podataka korisnika, uz njegovo odobrenje iz postojećih profila Google, Facebook i sl.  </w:t>
      </w:r>
    </w:p>
    <w:p w14:paraId="205C46E6" w14:textId="77777777" w:rsidR="00740420" w:rsidRPr="0033713B" w:rsidRDefault="00740420" w:rsidP="00DD772B">
      <w:pPr>
        <w:ind w:left="170"/>
        <w:jc w:val="both"/>
        <w:rPr>
          <w:lang w:val="hr-HR"/>
        </w:rPr>
      </w:pPr>
      <w:r>
        <w:rPr>
          <w:lang w:val="hr-HR"/>
        </w:rPr>
        <w:t>Aplikacija mora sadržavati formu za izmjenu podataka o korisniku.</w:t>
      </w:r>
    </w:p>
    <w:p w14:paraId="0F18B4C2" w14:textId="77777777" w:rsidR="008D3287" w:rsidRPr="0033713B" w:rsidRDefault="008D3287" w:rsidP="008D3287">
      <w:pPr>
        <w:rPr>
          <w:lang w:val="hr-HR"/>
        </w:rPr>
      </w:pPr>
    </w:p>
    <w:p w14:paraId="0FDCA7B4" w14:textId="575A8BDC" w:rsidR="009632F0" w:rsidRPr="001255D1" w:rsidRDefault="00C0282E" w:rsidP="009632F0">
      <w:pPr>
        <w:pStyle w:val="Naslov2"/>
        <w:numPr>
          <w:ilvl w:val="1"/>
          <w:numId w:val="18"/>
        </w:numPr>
        <w:rPr>
          <w:lang w:val="hr-HR"/>
        </w:rPr>
      </w:pPr>
      <w:bookmarkStart w:id="32" w:name="_Toc366958416"/>
      <w:bookmarkStart w:id="33" w:name="_Toc204351522"/>
      <w:r>
        <w:rPr>
          <w:lang w:val="hr-HR"/>
        </w:rPr>
        <w:t>Sustav autonomnog pružanja informacija</w:t>
      </w:r>
      <w:bookmarkEnd w:id="32"/>
      <w:bookmarkEnd w:id="33"/>
    </w:p>
    <w:p w14:paraId="1F1A63C8" w14:textId="42075D57" w:rsidR="009632F0" w:rsidRDefault="009632F0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Kako bi se o</w:t>
      </w:r>
      <w:r w:rsidR="008B6791">
        <w:rPr>
          <w:lang w:val="hr-HR"/>
        </w:rPr>
        <w:t>mogućio nesmetan rad aplikacije</w:t>
      </w:r>
      <w:r w:rsidR="00B836BB">
        <w:rPr>
          <w:lang w:val="hr-HR"/>
        </w:rPr>
        <w:t xml:space="preserve"> </w:t>
      </w:r>
      <w:r>
        <w:rPr>
          <w:lang w:val="hr-HR"/>
        </w:rPr>
        <w:t>i na fizič</w:t>
      </w:r>
      <w:r w:rsidR="008B6791">
        <w:rPr>
          <w:lang w:val="hr-HR"/>
        </w:rPr>
        <w:t>k</w:t>
      </w:r>
      <w:r>
        <w:rPr>
          <w:lang w:val="hr-HR"/>
        </w:rPr>
        <w:t xml:space="preserve">im lokacijama gdje je nedostupna Internet veza aplikacija mora nakon inicijalne instalacije lokalno pohraniti osnovne multimedijalne informacije o svim točkama interesa u </w:t>
      </w:r>
      <w:r w:rsidR="00577817">
        <w:rPr>
          <w:lang w:val="hr-HR"/>
        </w:rPr>
        <w:t>muzeju</w:t>
      </w:r>
      <w:r>
        <w:rPr>
          <w:lang w:val="hr-HR"/>
        </w:rPr>
        <w:t>.</w:t>
      </w:r>
    </w:p>
    <w:p w14:paraId="5272BCC2" w14:textId="0DBEA6B2" w:rsidR="009632F0" w:rsidRDefault="009632F0" w:rsidP="00DD772B">
      <w:pPr>
        <w:ind w:left="170"/>
        <w:jc w:val="both"/>
        <w:rPr>
          <w:lang w:val="hr-HR"/>
        </w:rPr>
      </w:pPr>
      <w:r>
        <w:rPr>
          <w:lang w:val="hr-HR"/>
        </w:rPr>
        <w:t>U slučaju da postoji Internet veza na fizičkoj lokaciji, osnovna informacija pohranjena u samom telefonu će se dinamički dopuniti sa potpunom multimedijalnom informacijom dostupnom sa centralnog servera.</w:t>
      </w:r>
    </w:p>
    <w:p w14:paraId="50293260" w14:textId="77777777" w:rsidR="00A6344B" w:rsidRDefault="00A6344B" w:rsidP="009632F0">
      <w:pPr>
        <w:ind w:left="170"/>
        <w:rPr>
          <w:lang w:val="hr-HR"/>
        </w:rPr>
      </w:pPr>
    </w:p>
    <w:p w14:paraId="76D6209B" w14:textId="7A281F05" w:rsidR="00EC567E" w:rsidRPr="001255D1" w:rsidRDefault="00C0282E" w:rsidP="00EC567E">
      <w:pPr>
        <w:pStyle w:val="Naslov2"/>
        <w:numPr>
          <w:ilvl w:val="1"/>
          <w:numId w:val="18"/>
        </w:numPr>
        <w:rPr>
          <w:lang w:val="hr-HR"/>
        </w:rPr>
      </w:pPr>
      <w:bookmarkStart w:id="34" w:name="_Toc366958417"/>
      <w:bookmarkStart w:id="35" w:name="_Toc204351523"/>
      <w:r w:rsidRPr="00C0282E">
        <w:t xml:space="preserve">Sustav </w:t>
      </w:r>
      <w:r w:rsidR="001255D1">
        <w:t>označavanja i dohvata sadržaja</w:t>
      </w:r>
      <w:r w:rsidRPr="00C0282E">
        <w:t xml:space="preserve"> </w:t>
      </w:r>
      <w:r w:rsidR="001255D1">
        <w:t xml:space="preserve">putem </w:t>
      </w:r>
      <w:r w:rsidRPr="00C0282E">
        <w:t>barkodova</w:t>
      </w:r>
      <w:bookmarkEnd w:id="34"/>
      <w:bookmarkEnd w:id="35"/>
    </w:p>
    <w:p w14:paraId="0FADE3A8" w14:textId="38E969B4" w:rsidR="00EC567E" w:rsidRPr="0033713B" w:rsidRDefault="00221115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Aplikacija mora omogućiti čitanje najmanje sljedećih vrsta barkod</w:t>
      </w:r>
      <w:r w:rsidR="008B6791">
        <w:rPr>
          <w:lang w:val="hr-HR"/>
        </w:rPr>
        <w:t>ov</w:t>
      </w:r>
      <w:r>
        <w:rPr>
          <w:lang w:val="hr-HR"/>
        </w:rPr>
        <w:t>a</w:t>
      </w:r>
      <w:r w:rsidR="00EC567E" w:rsidRPr="0033713B">
        <w:rPr>
          <w:lang w:val="hr-HR"/>
        </w:rPr>
        <w:t>:</w:t>
      </w:r>
    </w:p>
    <w:p w14:paraId="449314E9" w14:textId="5D3E02C9" w:rsidR="005F357C" w:rsidRDefault="005F357C" w:rsidP="00DD772B">
      <w:pPr>
        <w:pStyle w:val="Odlomakpopisa"/>
        <w:numPr>
          <w:ilvl w:val="0"/>
          <w:numId w:val="13"/>
        </w:numPr>
        <w:jc w:val="both"/>
        <w:rPr>
          <w:lang w:val="hr-HR"/>
        </w:rPr>
      </w:pPr>
      <w:r>
        <w:rPr>
          <w:lang w:val="hr-HR"/>
        </w:rPr>
        <w:t>1D barkod</w:t>
      </w:r>
    </w:p>
    <w:p w14:paraId="2EFDBB1A" w14:textId="6EA2897F" w:rsidR="005F357C" w:rsidRDefault="005F357C" w:rsidP="00DD772B">
      <w:pPr>
        <w:pStyle w:val="Odlomakpopisa"/>
        <w:numPr>
          <w:ilvl w:val="0"/>
          <w:numId w:val="13"/>
        </w:numPr>
        <w:jc w:val="both"/>
        <w:rPr>
          <w:lang w:val="hr-HR"/>
        </w:rPr>
      </w:pPr>
      <w:r>
        <w:rPr>
          <w:lang w:val="hr-HR"/>
        </w:rPr>
        <w:t>PDF 417 barkod</w:t>
      </w:r>
    </w:p>
    <w:p w14:paraId="1D035590" w14:textId="4769E56B" w:rsidR="00EC567E" w:rsidRPr="0033713B" w:rsidRDefault="00EC567E" w:rsidP="00DD772B">
      <w:pPr>
        <w:pStyle w:val="Odlomakpopisa"/>
        <w:numPr>
          <w:ilvl w:val="0"/>
          <w:numId w:val="13"/>
        </w:numPr>
        <w:jc w:val="both"/>
        <w:rPr>
          <w:lang w:val="hr-HR"/>
        </w:rPr>
      </w:pPr>
      <w:r w:rsidRPr="0033713B">
        <w:rPr>
          <w:lang w:val="hr-HR"/>
        </w:rPr>
        <w:t xml:space="preserve">QR </w:t>
      </w:r>
      <w:r w:rsidR="00221115">
        <w:rPr>
          <w:lang w:val="hr-HR"/>
        </w:rPr>
        <w:t>kod</w:t>
      </w:r>
    </w:p>
    <w:p w14:paraId="23F62B43" w14:textId="77777777" w:rsidR="00EC567E" w:rsidRPr="0033713B" w:rsidRDefault="00EC567E" w:rsidP="00DD772B">
      <w:pPr>
        <w:pStyle w:val="Odlomakpopisa"/>
        <w:numPr>
          <w:ilvl w:val="0"/>
          <w:numId w:val="13"/>
        </w:numPr>
        <w:jc w:val="both"/>
        <w:rPr>
          <w:lang w:val="hr-HR"/>
        </w:rPr>
      </w:pPr>
      <w:r w:rsidRPr="0033713B">
        <w:rPr>
          <w:lang w:val="hr-HR"/>
        </w:rPr>
        <w:t xml:space="preserve">DataMatrix </w:t>
      </w:r>
      <w:r w:rsidR="00221115">
        <w:rPr>
          <w:lang w:val="hr-HR"/>
        </w:rPr>
        <w:t>kod</w:t>
      </w:r>
    </w:p>
    <w:p w14:paraId="66015BDE" w14:textId="39960933" w:rsidR="00EC567E" w:rsidRDefault="00911D5E" w:rsidP="001255D1">
      <w:pPr>
        <w:ind w:left="170"/>
        <w:jc w:val="both"/>
        <w:rPr>
          <w:lang w:val="hr-HR"/>
        </w:rPr>
      </w:pPr>
      <w:r>
        <w:rPr>
          <w:lang w:val="hr-HR"/>
        </w:rPr>
        <w:t>Na svakoj točki interesa</w:t>
      </w:r>
      <w:r w:rsidR="008B6791">
        <w:rPr>
          <w:lang w:val="hr-HR"/>
        </w:rPr>
        <w:t xml:space="preserve"> </w:t>
      </w:r>
      <w:r w:rsidR="00577817">
        <w:rPr>
          <w:lang w:val="hr-HR"/>
        </w:rPr>
        <w:t>muzeja</w:t>
      </w:r>
      <w:r>
        <w:rPr>
          <w:lang w:val="hr-HR"/>
        </w:rPr>
        <w:t xml:space="preserve"> će biti postavljeni barkodovi, a očitavanjem barkoda</w:t>
      </w:r>
      <w:r w:rsidR="007A1DD7">
        <w:rPr>
          <w:lang w:val="hr-HR"/>
        </w:rPr>
        <w:t xml:space="preserve"> korisniku će se u mobilnoj aplikaciji prikazati detalji opisa interesne točke, kako je upisano u administrativnoj aplikaciji</w:t>
      </w:r>
      <w:r w:rsidR="009B6589" w:rsidRPr="0033713B">
        <w:rPr>
          <w:lang w:val="hr-HR"/>
        </w:rPr>
        <w:t>.</w:t>
      </w:r>
    </w:p>
    <w:p w14:paraId="12BDC050" w14:textId="77777777" w:rsidR="00577817" w:rsidRPr="0033713B" w:rsidRDefault="00577817" w:rsidP="00EC567E">
      <w:pPr>
        <w:rPr>
          <w:lang w:val="hr-HR"/>
        </w:rPr>
      </w:pPr>
    </w:p>
    <w:p w14:paraId="5D2E2E3C" w14:textId="4128B598" w:rsidR="00FC7A0D" w:rsidRPr="0033713B" w:rsidRDefault="00C0282E" w:rsidP="00593357">
      <w:pPr>
        <w:pStyle w:val="Naslov2"/>
        <w:numPr>
          <w:ilvl w:val="1"/>
          <w:numId w:val="18"/>
        </w:numPr>
        <w:rPr>
          <w:lang w:val="hr-HR"/>
        </w:rPr>
      </w:pPr>
      <w:bookmarkStart w:id="36" w:name="_Toc366958418"/>
      <w:bookmarkStart w:id="37" w:name="_Toc204351524"/>
      <w:r w:rsidRPr="00C0282E">
        <w:rPr>
          <w:lang w:val="hr-HR"/>
        </w:rPr>
        <w:t xml:space="preserve">Sustav </w:t>
      </w:r>
      <w:r w:rsidR="001255D1">
        <w:t xml:space="preserve">označavanja i dohvata </w:t>
      </w:r>
      <w:r w:rsidRPr="00C0282E">
        <w:rPr>
          <w:lang w:val="hr-HR"/>
        </w:rPr>
        <w:t>sadržaja pomoću NFC tehnologije</w:t>
      </w:r>
      <w:bookmarkEnd w:id="36"/>
      <w:bookmarkEnd w:id="37"/>
    </w:p>
    <w:p w14:paraId="46AEAFED" w14:textId="77777777" w:rsidR="00BF2086" w:rsidRPr="0033713B" w:rsidRDefault="008D73CB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Aplikacija mora omogućiti očitavanje NFC tagova.</w:t>
      </w:r>
    </w:p>
    <w:p w14:paraId="369FE912" w14:textId="30FBC5AB" w:rsidR="009B6589" w:rsidRDefault="008D73CB" w:rsidP="00DD772B">
      <w:pPr>
        <w:ind w:left="170"/>
        <w:jc w:val="both"/>
        <w:rPr>
          <w:lang w:val="hr-HR"/>
        </w:rPr>
      </w:pPr>
      <w:r>
        <w:rPr>
          <w:lang w:val="hr-HR"/>
        </w:rPr>
        <w:t xml:space="preserve">Na svakoj točki interesa </w:t>
      </w:r>
      <w:r w:rsidR="00577817">
        <w:rPr>
          <w:lang w:val="hr-HR"/>
        </w:rPr>
        <w:t>muzeja</w:t>
      </w:r>
      <w:r w:rsidR="00CE1D84">
        <w:rPr>
          <w:lang w:val="hr-HR"/>
        </w:rPr>
        <w:t xml:space="preserve"> </w:t>
      </w:r>
      <w:r>
        <w:rPr>
          <w:lang w:val="hr-HR"/>
        </w:rPr>
        <w:t>će biti postavljeni NFC tagovi, a očitavanjem taga korisniku će se u mobilnoj aplikaciji prikazati detalji opisa interesne točke, kako je upisano u administrativnoj aplikaciji</w:t>
      </w:r>
      <w:r w:rsidR="009B6589" w:rsidRPr="0033713B">
        <w:rPr>
          <w:lang w:val="hr-HR"/>
        </w:rPr>
        <w:t>.</w:t>
      </w:r>
    </w:p>
    <w:p w14:paraId="5C2492AB" w14:textId="77777777" w:rsidR="00C0282E" w:rsidRPr="0033713B" w:rsidRDefault="00C0282E" w:rsidP="00DD772B">
      <w:pPr>
        <w:ind w:left="170"/>
        <w:jc w:val="both"/>
        <w:rPr>
          <w:lang w:val="hr-HR"/>
        </w:rPr>
      </w:pPr>
    </w:p>
    <w:p w14:paraId="021B8397" w14:textId="02B73DA5" w:rsidR="00C0282E" w:rsidRPr="001255D1" w:rsidRDefault="00C0282E" w:rsidP="001255D1">
      <w:pPr>
        <w:pStyle w:val="Naslov2"/>
        <w:numPr>
          <w:ilvl w:val="1"/>
          <w:numId w:val="18"/>
        </w:numPr>
        <w:rPr>
          <w:lang w:val="hr-HR"/>
        </w:rPr>
      </w:pPr>
      <w:bookmarkStart w:id="38" w:name="_Toc366958419"/>
      <w:bookmarkStart w:id="39" w:name="_Toc204351525"/>
      <w:r w:rsidRPr="00C0282E">
        <w:rPr>
          <w:lang w:val="hr-HR"/>
        </w:rPr>
        <w:t xml:space="preserve">Sustav </w:t>
      </w:r>
      <w:r w:rsidR="001255D1">
        <w:t xml:space="preserve">označavanja i dohvata </w:t>
      </w:r>
      <w:r w:rsidRPr="00C0282E">
        <w:rPr>
          <w:lang w:val="hr-HR"/>
        </w:rPr>
        <w:t>sadržaja pomoću Bluetooth tehnologije</w:t>
      </w:r>
      <w:bookmarkEnd w:id="38"/>
      <w:bookmarkEnd w:id="39"/>
    </w:p>
    <w:p w14:paraId="570B8AFF" w14:textId="77777777" w:rsidR="004A36AB" w:rsidRPr="0033713B" w:rsidRDefault="00F77F88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Aplikacija mora omogućiti očitavanje Bluetooth uređaja.</w:t>
      </w:r>
    </w:p>
    <w:p w14:paraId="70E03CE3" w14:textId="1D969B35" w:rsidR="009B6589" w:rsidRDefault="003B419E" w:rsidP="00DD772B">
      <w:pPr>
        <w:ind w:left="170"/>
        <w:jc w:val="both"/>
        <w:rPr>
          <w:lang w:val="hr-HR"/>
        </w:rPr>
      </w:pPr>
      <w:r>
        <w:rPr>
          <w:lang w:val="hr-HR"/>
        </w:rPr>
        <w:t xml:space="preserve">BLE (Bluetooth Low Energy) </w:t>
      </w:r>
      <w:r w:rsidR="00FA4A5C">
        <w:rPr>
          <w:lang w:val="hr-HR"/>
        </w:rPr>
        <w:t>beaconi</w:t>
      </w:r>
      <w:r w:rsidR="009B6589" w:rsidRPr="0033713B">
        <w:rPr>
          <w:lang w:val="hr-HR"/>
        </w:rPr>
        <w:t xml:space="preserve"> </w:t>
      </w:r>
      <w:r w:rsidR="00FA4A5C">
        <w:rPr>
          <w:lang w:val="hr-HR"/>
        </w:rPr>
        <w:t>će biti postavljeni na svakoj interesnoj točki</w:t>
      </w:r>
      <w:r w:rsidR="00CE1D84">
        <w:rPr>
          <w:lang w:val="hr-HR"/>
        </w:rPr>
        <w:t xml:space="preserve"> </w:t>
      </w:r>
      <w:r w:rsidR="00577817">
        <w:rPr>
          <w:lang w:val="hr-HR"/>
        </w:rPr>
        <w:t>muzeja</w:t>
      </w:r>
      <w:r w:rsidR="00FA4A5C">
        <w:rPr>
          <w:lang w:val="hr-HR"/>
        </w:rPr>
        <w:t xml:space="preserve"> kako bi omogućili slanje obavijesti korisnicima mobilne aplikacije da su se približili interesnoj točki na kojoj je moguće dobiti više informacija o njoj, te izvršiti neke dodatne radnje, poput korištenja funkcionalnosti </w:t>
      </w:r>
      <w:r w:rsidR="004E0996">
        <w:rPr>
          <w:lang w:val="hr-HR"/>
        </w:rPr>
        <w:t>proširene</w:t>
      </w:r>
      <w:r w:rsidR="00FA4A5C">
        <w:rPr>
          <w:lang w:val="hr-HR"/>
        </w:rPr>
        <w:t xml:space="preserve"> stvarnosti</w:t>
      </w:r>
      <w:r w:rsidR="009B6589" w:rsidRPr="0033713B">
        <w:rPr>
          <w:lang w:val="hr-HR"/>
        </w:rPr>
        <w:t>.</w:t>
      </w:r>
    </w:p>
    <w:p w14:paraId="658CD204" w14:textId="77777777" w:rsidR="000E3346" w:rsidRDefault="000E3346" w:rsidP="009B6589">
      <w:pPr>
        <w:ind w:left="170"/>
        <w:rPr>
          <w:lang w:val="hr-HR"/>
        </w:rPr>
      </w:pPr>
    </w:p>
    <w:p w14:paraId="4EFDF40A" w14:textId="74F14A4E" w:rsidR="008132A3" w:rsidRPr="001255D1" w:rsidRDefault="008132A3" w:rsidP="008132A3">
      <w:pPr>
        <w:pStyle w:val="Naslov2"/>
        <w:numPr>
          <w:ilvl w:val="1"/>
          <w:numId w:val="18"/>
        </w:numPr>
        <w:rPr>
          <w:lang w:val="hr-HR"/>
        </w:rPr>
      </w:pPr>
      <w:bookmarkStart w:id="40" w:name="_Toc366958420"/>
      <w:bookmarkStart w:id="41" w:name="_Toc204351526"/>
      <w:r>
        <w:rPr>
          <w:lang w:val="hr-HR"/>
        </w:rPr>
        <w:t>Prikaz opisa točke interesa</w:t>
      </w:r>
      <w:bookmarkEnd w:id="40"/>
      <w:bookmarkEnd w:id="41"/>
    </w:p>
    <w:p w14:paraId="7F87F47A" w14:textId="77777777" w:rsidR="008132A3" w:rsidRDefault="008132A3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Očitavanjem bilo koje vrste koda ili taga, korisniku će se prikazati opis točke interesa u mobilnoj aplikaciji.</w:t>
      </w:r>
    </w:p>
    <w:p w14:paraId="1DBAEC27" w14:textId="77777777" w:rsidR="008132A3" w:rsidRDefault="008132A3" w:rsidP="00DD772B">
      <w:pPr>
        <w:ind w:left="170"/>
        <w:jc w:val="both"/>
        <w:rPr>
          <w:lang w:val="hr-HR"/>
        </w:rPr>
      </w:pPr>
      <w:r>
        <w:rPr>
          <w:lang w:val="hr-HR"/>
        </w:rPr>
        <w:t>Sve informacije koje su upisane kroz administrativnu aplikaciju moraju se prikazati jasno i čitko.</w:t>
      </w:r>
    </w:p>
    <w:p w14:paraId="2B04FB2F" w14:textId="77777777" w:rsidR="003B419E" w:rsidRDefault="003B419E" w:rsidP="008132A3">
      <w:pPr>
        <w:ind w:left="170"/>
        <w:rPr>
          <w:lang w:val="hr-HR"/>
        </w:rPr>
      </w:pPr>
    </w:p>
    <w:p w14:paraId="644DBDA8" w14:textId="472472B5" w:rsidR="00126807" w:rsidRPr="001255D1" w:rsidRDefault="00126807" w:rsidP="00126807">
      <w:pPr>
        <w:pStyle w:val="Naslov2"/>
        <w:numPr>
          <w:ilvl w:val="1"/>
          <w:numId w:val="18"/>
        </w:numPr>
        <w:rPr>
          <w:lang w:val="hr-HR"/>
        </w:rPr>
      </w:pPr>
      <w:bookmarkStart w:id="42" w:name="_Toc366958421"/>
      <w:bookmarkStart w:id="43" w:name="_Toc204351527"/>
      <w:r>
        <w:rPr>
          <w:lang w:val="hr-HR"/>
        </w:rPr>
        <w:t>Prikaz obavijesti</w:t>
      </w:r>
      <w:bookmarkEnd w:id="42"/>
      <w:bookmarkEnd w:id="43"/>
    </w:p>
    <w:p w14:paraId="1571B545" w14:textId="021DC6AB" w:rsidR="00126807" w:rsidRDefault="00126807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Mobilna aplikacija mora imati mogućnost primanja obavijesti iniciranih od strane centralnog sustava</w:t>
      </w:r>
      <w:r w:rsidR="00CE1D84">
        <w:rPr>
          <w:lang w:val="hr-HR"/>
        </w:rPr>
        <w:t xml:space="preserve"> (PUSH notifikacije)</w:t>
      </w:r>
      <w:r>
        <w:rPr>
          <w:lang w:val="hr-HR"/>
        </w:rPr>
        <w:t>.</w:t>
      </w:r>
      <w:r w:rsidR="001255D1">
        <w:rPr>
          <w:lang w:val="hr-HR"/>
        </w:rPr>
        <w:t xml:space="preserve"> Obavijesti mogu uključivati sve vrste informacija od interesa za Muzej (izložbe, akcije, službene obavijesti, pozivi, ponude i sl.)</w:t>
      </w:r>
    </w:p>
    <w:p w14:paraId="4643C65F" w14:textId="77777777" w:rsidR="00126807" w:rsidRDefault="00126807" w:rsidP="00DD772B">
      <w:pPr>
        <w:ind w:left="170"/>
        <w:jc w:val="both"/>
        <w:rPr>
          <w:lang w:val="hr-HR"/>
        </w:rPr>
      </w:pPr>
      <w:r>
        <w:rPr>
          <w:lang w:val="hr-HR"/>
        </w:rPr>
        <w:t>Sve informacije koje su upisane kroz administrativnu aplikaciju moraju se prikazati jasno i čitko.</w:t>
      </w:r>
    </w:p>
    <w:p w14:paraId="311E0E18" w14:textId="77777777" w:rsidR="0052673C" w:rsidRDefault="0052673C" w:rsidP="00126807">
      <w:pPr>
        <w:ind w:left="170"/>
        <w:rPr>
          <w:lang w:val="hr-HR"/>
        </w:rPr>
      </w:pPr>
    </w:p>
    <w:p w14:paraId="10842F54" w14:textId="591F597C" w:rsidR="0052673C" w:rsidRPr="001255D1" w:rsidRDefault="0052673C" w:rsidP="0052673C">
      <w:pPr>
        <w:pStyle w:val="Naslov2"/>
        <w:numPr>
          <w:ilvl w:val="1"/>
          <w:numId w:val="18"/>
        </w:numPr>
        <w:rPr>
          <w:lang w:val="hr-HR"/>
        </w:rPr>
      </w:pPr>
      <w:bookmarkStart w:id="44" w:name="_Toc366958422"/>
      <w:bookmarkStart w:id="45" w:name="_Toc204351528"/>
      <w:r>
        <w:rPr>
          <w:lang w:val="hr-HR"/>
        </w:rPr>
        <w:t>Integracija sa socijalnim mrežama</w:t>
      </w:r>
      <w:bookmarkEnd w:id="44"/>
      <w:bookmarkEnd w:id="45"/>
    </w:p>
    <w:p w14:paraId="3A185BB8" w14:textId="40BFA948" w:rsidR="0052673C" w:rsidRDefault="0052673C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 xml:space="preserve">Kako bi se omogućilo </w:t>
      </w:r>
      <w:r w:rsidR="00CE309B">
        <w:rPr>
          <w:lang w:val="hr-HR"/>
        </w:rPr>
        <w:t>dodatno</w:t>
      </w:r>
      <w:r>
        <w:rPr>
          <w:lang w:val="hr-HR"/>
        </w:rPr>
        <w:t xml:space="preserve"> širenje informacija o </w:t>
      </w:r>
      <w:r w:rsidR="00577817">
        <w:rPr>
          <w:lang w:val="hr-HR"/>
        </w:rPr>
        <w:t>muzeju</w:t>
      </w:r>
      <w:r>
        <w:rPr>
          <w:lang w:val="hr-HR"/>
        </w:rPr>
        <w:t xml:space="preserve"> i njegovim </w:t>
      </w:r>
      <w:r w:rsidR="00577817">
        <w:rPr>
          <w:lang w:val="hr-HR"/>
        </w:rPr>
        <w:t>izlošcima</w:t>
      </w:r>
      <w:r>
        <w:rPr>
          <w:lang w:val="hr-HR"/>
        </w:rPr>
        <w:t xml:space="preserve"> mobilna aplikacija mora imati mogućnost dijeljenja sadržaja o točkama interesa i poslanim obavijestima.</w:t>
      </w:r>
    </w:p>
    <w:p w14:paraId="74720E29" w14:textId="77777777" w:rsidR="00126807" w:rsidRDefault="00126807" w:rsidP="00126807">
      <w:pPr>
        <w:ind w:left="170"/>
        <w:rPr>
          <w:lang w:val="hr-HR"/>
        </w:rPr>
      </w:pPr>
    </w:p>
    <w:p w14:paraId="1D9E2451" w14:textId="53107D55" w:rsidR="000E3346" w:rsidRPr="001255D1" w:rsidRDefault="000E3346" w:rsidP="000E3346">
      <w:pPr>
        <w:pStyle w:val="Naslov2"/>
        <w:numPr>
          <w:ilvl w:val="1"/>
          <w:numId w:val="18"/>
        </w:numPr>
        <w:rPr>
          <w:lang w:val="hr-HR"/>
        </w:rPr>
      </w:pPr>
      <w:bookmarkStart w:id="46" w:name="_Toc366958423"/>
      <w:bookmarkStart w:id="47" w:name="_Toc204351529"/>
      <w:r>
        <w:rPr>
          <w:lang w:val="hr-HR"/>
        </w:rPr>
        <w:t>Slanje povratnih informacija</w:t>
      </w:r>
      <w:bookmarkEnd w:id="46"/>
      <w:bookmarkEnd w:id="47"/>
    </w:p>
    <w:p w14:paraId="56E404D3" w14:textId="537897AC" w:rsidR="000E3346" w:rsidRDefault="000E3346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Korištenjem administrativne aplikacije moguće je definirati forme za unos povratnih informacija po pojedinim točkama interesa</w:t>
      </w:r>
      <w:r w:rsidR="00CE1D84">
        <w:rPr>
          <w:lang w:val="hr-HR"/>
        </w:rPr>
        <w:t xml:space="preserve"> </w:t>
      </w:r>
      <w:r w:rsidR="00577817">
        <w:rPr>
          <w:lang w:val="hr-HR"/>
        </w:rPr>
        <w:t>muzeja.</w:t>
      </w:r>
    </w:p>
    <w:p w14:paraId="049A04D9" w14:textId="1ED6FAD1" w:rsidR="000E3346" w:rsidRDefault="000E3346" w:rsidP="00DD772B">
      <w:pPr>
        <w:ind w:left="170"/>
        <w:jc w:val="both"/>
        <w:rPr>
          <w:lang w:val="hr-HR"/>
        </w:rPr>
      </w:pPr>
      <w:r>
        <w:rPr>
          <w:lang w:val="hr-HR"/>
        </w:rPr>
        <w:t>Očitavanjem bilo koje vrste koda ili taga na interesnoj točki, te prikazom opisa interesne točke</w:t>
      </w:r>
      <w:r w:rsidR="00CE1D84">
        <w:rPr>
          <w:lang w:val="hr-HR"/>
        </w:rPr>
        <w:t xml:space="preserve"> </w:t>
      </w:r>
      <w:r w:rsidR="00577817">
        <w:rPr>
          <w:lang w:val="hr-HR"/>
        </w:rPr>
        <w:t>muzeja</w:t>
      </w:r>
      <w:r>
        <w:rPr>
          <w:lang w:val="hr-HR"/>
        </w:rPr>
        <w:t>, moguće je pokrenuti definiranu formu za slanje povratne informacije o interesnoj točki.</w:t>
      </w:r>
    </w:p>
    <w:p w14:paraId="23B8A56B" w14:textId="77777777" w:rsidR="005105A1" w:rsidRDefault="005105A1" w:rsidP="00DD772B">
      <w:pPr>
        <w:ind w:left="170"/>
        <w:jc w:val="both"/>
        <w:rPr>
          <w:lang w:val="hr-HR"/>
        </w:rPr>
      </w:pPr>
      <w:r>
        <w:rPr>
          <w:lang w:val="hr-HR"/>
        </w:rPr>
        <w:t>Kroz formu će biti moguće slati tekstualnu poruku, točnu lokaciju, fotografiju i slično.</w:t>
      </w:r>
    </w:p>
    <w:p w14:paraId="7DAEB044" w14:textId="77777777" w:rsidR="00282AE5" w:rsidRDefault="00282AE5" w:rsidP="00DD772B">
      <w:pPr>
        <w:ind w:left="170"/>
        <w:jc w:val="both"/>
        <w:rPr>
          <w:lang w:val="hr-HR"/>
        </w:rPr>
      </w:pPr>
      <w:r>
        <w:rPr>
          <w:lang w:val="hr-HR"/>
        </w:rPr>
        <w:t>Slanjem povratne informacije, ona će se automatski spremiti u bazu podataka i prikazati će se na listi povratnih informacija u administrativnoj aplikaciji.</w:t>
      </w:r>
    </w:p>
    <w:p w14:paraId="31AD1BF6" w14:textId="77777777" w:rsidR="004A36AB" w:rsidRPr="0033713B" w:rsidRDefault="004A36AB" w:rsidP="004A36AB">
      <w:pPr>
        <w:rPr>
          <w:lang w:val="hr-HR"/>
        </w:rPr>
      </w:pPr>
    </w:p>
    <w:p w14:paraId="4F023E1E" w14:textId="120650B0" w:rsidR="00A22BF7" w:rsidRPr="001255D1" w:rsidRDefault="0031170B" w:rsidP="00A22BF7">
      <w:pPr>
        <w:pStyle w:val="Naslov2"/>
        <w:numPr>
          <w:ilvl w:val="1"/>
          <w:numId w:val="18"/>
        </w:numPr>
        <w:rPr>
          <w:lang w:val="hr-HR"/>
        </w:rPr>
      </w:pPr>
      <w:bookmarkStart w:id="48" w:name="_Toc366958424"/>
      <w:bookmarkStart w:id="49" w:name="_Toc204351530"/>
      <w:r>
        <w:rPr>
          <w:lang w:val="hr-HR"/>
        </w:rPr>
        <w:lastRenderedPageBreak/>
        <w:t xml:space="preserve">Modul </w:t>
      </w:r>
      <w:r w:rsidR="00C535B5">
        <w:rPr>
          <w:lang w:val="hr-HR"/>
        </w:rPr>
        <w:t>proširene</w:t>
      </w:r>
      <w:r>
        <w:rPr>
          <w:lang w:val="hr-HR"/>
        </w:rPr>
        <w:t xml:space="preserve"> stvarnosti</w:t>
      </w:r>
      <w:r w:rsidR="00C535B5">
        <w:rPr>
          <w:lang w:val="hr-HR"/>
        </w:rPr>
        <w:t xml:space="preserve"> (AR)</w:t>
      </w:r>
      <w:bookmarkEnd w:id="48"/>
      <w:bookmarkEnd w:id="49"/>
    </w:p>
    <w:p w14:paraId="2415DCA4" w14:textId="5BC9AC79" w:rsidR="00B83D8F" w:rsidRDefault="00B83D8F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 xml:space="preserve">Pojedine interesne točke moraju podržavati </w:t>
      </w:r>
      <w:r w:rsidR="008771B4">
        <w:rPr>
          <w:lang w:val="hr-HR"/>
        </w:rPr>
        <w:t xml:space="preserve">objekte </w:t>
      </w:r>
      <w:r w:rsidR="00C535B5">
        <w:rPr>
          <w:lang w:val="hr-HR"/>
        </w:rPr>
        <w:t>proširene</w:t>
      </w:r>
      <w:r w:rsidR="008771B4">
        <w:rPr>
          <w:lang w:val="hr-HR"/>
        </w:rPr>
        <w:t xml:space="preserve"> stvarnosti (AR).</w:t>
      </w:r>
      <w:r w:rsidR="00667867">
        <w:rPr>
          <w:lang w:val="hr-HR"/>
        </w:rPr>
        <w:t xml:space="preserve"> Prikazom AR objekta kroz kameru mobilne aplikacije, korisnik će imati mogućnost virtualnog prikaza objekta u različitim </w:t>
      </w:r>
      <w:r w:rsidR="00577817">
        <w:rPr>
          <w:lang w:val="hr-HR"/>
        </w:rPr>
        <w:t>situacijama, ovisno o samom objektu.</w:t>
      </w:r>
    </w:p>
    <w:p w14:paraId="7291E6A6" w14:textId="52F91122" w:rsidR="00B836BB" w:rsidRDefault="00B836BB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Izrada AR elemenata nije predmet ove nabave.</w:t>
      </w:r>
    </w:p>
    <w:p w14:paraId="0FF887D6" w14:textId="77777777" w:rsidR="00CE1D84" w:rsidRPr="0033713B" w:rsidRDefault="00CE1D84" w:rsidP="00A22BF7">
      <w:pPr>
        <w:ind w:left="170"/>
        <w:rPr>
          <w:lang w:val="hr-HR"/>
        </w:rPr>
      </w:pPr>
    </w:p>
    <w:p w14:paraId="0CF5B1CF" w14:textId="3E2D10A4" w:rsidR="00646810" w:rsidRPr="001255D1" w:rsidRDefault="00C0282E" w:rsidP="001255D1">
      <w:pPr>
        <w:pStyle w:val="Naslov2"/>
        <w:numPr>
          <w:ilvl w:val="1"/>
          <w:numId w:val="18"/>
        </w:numPr>
        <w:rPr>
          <w:lang w:val="hr-HR"/>
        </w:rPr>
      </w:pPr>
      <w:bookmarkStart w:id="50" w:name="_Toc366958425"/>
      <w:bookmarkStart w:id="51" w:name="_Toc204351531"/>
      <w:r>
        <w:rPr>
          <w:lang w:val="hr-HR"/>
        </w:rPr>
        <w:t xml:space="preserve">Sustav dinamičkog prikaza preporučenih ruta </w:t>
      </w:r>
      <w:r w:rsidR="00577817">
        <w:rPr>
          <w:lang w:val="hr-HR"/>
        </w:rPr>
        <w:t>muzeja</w:t>
      </w:r>
      <w:bookmarkEnd w:id="50"/>
      <w:bookmarkEnd w:id="51"/>
    </w:p>
    <w:p w14:paraId="48B2FE1B" w14:textId="77777777" w:rsidR="00126807" w:rsidRDefault="00126807" w:rsidP="001255D1">
      <w:pPr>
        <w:spacing w:before="120"/>
        <w:ind w:left="170"/>
        <w:jc w:val="both"/>
        <w:rPr>
          <w:lang w:val="hr-HR"/>
        </w:rPr>
      </w:pPr>
      <w:r>
        <w:rPr>
          <w:lang w:val="hr-HR"/>
        </w:rPr>
        <w:t>Kroz mobilnu aplikaciju mora se omogućiti dinamički prikaz preporučenih ruta administriranih na centralnom sustavu.</w:t>
      </w:r>
    </w:p>
    <w:p w14:paraId="15CB3C96" w14:textId="76D8C9E8" w:rsidR="00126807" w:rsidRDefault="00126807" w:rsidP="00DD772B">
      <w:pPr>
        <w:ind w:left="170"/>
        <w:jc w:val="both"/>
        <w:rPr>
          <w:lang w:val="hr-HR"/>
        </w:rPr>
      </w:pPr>
      <w:r>
        <w:rPr>
          <w:lang w:val="hr-HR"/>
        </w:rPr>
        <w:t>Aplikacija mora omogućiti detaljni prikaz kartografske podloge sa trenutnom lokacijom posjetitelja te sa označenim točkama interesa na samoj ruti</w:t>
      </w:r>
      <w:r w:rsidR="00160FDF">
        <w:rPr>
          <w:lang w:val="hr-HR"/>
        </w:rPr>
        <w:t xml:space="preserve"> kao i svim nu</w:t>
      </w:r>
      <w:r w:rsidR="00CE1D84">
        <w:rPr>
          <w:lang w:val="hr-HR"/>
        </w:rPr>
        <w:t>žnim</w:t>
      </w:r>
      <w:r w:rsidR="00160FDF">
        <w:rPr>
          <w:lang w:val="hr-HR"/>
        </w:rPr>
        <w:t xml:space="preserve"> servisnim informacijama koje je potrebno predočiti korisnicima.</w:t>
      </w:r>
    </w:p>
    <w:p w14:paraId="140447A3" w14:textId="5D1542AE" w:rsidR="00160FDF" w:rsidRDefault="00160FDF" w:rsidP="00DD772B">
      <w:pPr>
        <w:ind w:left="170"/>
        <w:jc w:val="both"/>
        <w:rPr>
          <w:lang w:val="hr-HR"/>
        </w:rPr>
      </w:pPr>
      <w:r>
        <w:rPr>
          <w:lang w:val="hr-HR"/>
        </w:rPr>
        <w:t>Karta mora podržavati označavanje piktogramima ovisno o kategorizaciji informacije koja se želi pružiti te prikaz detaljnjih informacija odabirom pojedinačne točke na samoj ruti.</w:t>
      </w:r>
    </w:p>
    <w:p w14:paraId="30DFF3C0" w14:textId="77777777" w:rsidR="00126807" w:rsidRDefault="00126807" w:rsidP="008557EB">
      <w:pPr>
        <w:ind w:left="170"/>
        <w:rPr>
          <w:lang w:val="hr-HR"/>
        </w:rPr>
      </w:pPr>
    </w:p>
    <w:p w14:paraId="286F93AB" w14:textId="66D10D4E" w:rsidR="00646810" w:rsidRPr="001255D1" w:rsidRDefault="00C0282E" w:rsidP="00646810">
      <w:pPr>
        <w:pStyle w:val="Naslov2"/>
        <w:numPr>
          <w:ilvl w:val="1"/>
          <w:numId w:val="18"/>
        </w:numPr>
        <w:rPr>
          <w:lang w:val="hr-HR"/>
        </w:rPr>
      </w:pPr>
      <w:bookmarkStart w:id="52" w:name="_Toc366958426"/>
      <w:bookmarkStart w:id="53" w:name="_Toc204351532"/>
      <w:r>
        <w:rPr>
          <w:lang w:val="hr-HR"/>
        </w:rPr>
        <w:t xml:space="preserve">Sustav </w:t>
      </w:r>
      <w:r w:rsidR="00307AF7">
        <w:rPr>
          <w:lang w:val="hr-HR"/>
        </w:rPr>
        <w:t>nagradnih ruta</w:t>
      </w:r>
      <w:bookmarkEnd w:id="52"/>
      <w:bookmarkEnd w:id="53"/>
    </w:p>
    <w:p w14:paraId="5B80DC9D" w14:textId="5EA29F93" w:rsidR="003A1278" w:rsidRPr="001255D1" w:rsidRDefault="003A1278" w:rsidP="001255D1">
      <w:pPr>
        <w:spacing w:before="120"/>
        <w:ind w:left="170"/>
        <w:jc w:val="both"/>
        <w:rPr>
          <w:lang w:val="hr-HR"/>
        </w:rPr>
      </w:pPr>
      <w:r w:rsidRPr="001255D1">
        <w:rPr>
          <w:lang w:val="hr-HR"/>
        </w:rPr>
        <w:t xml:space="preserve">U kontekstu motiviranja najmlađih posjetitelja za obilazak </w:t>
      </w:r>
      <w:r w:rsidR="00577817" w:rsidRPr="001255D1">
        <w:rPr>
          <w:lang w:val="hr-HR"/>
        </w:rPr>
        <w:t>muzeja</w:t>
      </w:r>
      <w:r w:rsidRPr="001255D1">
        <w:rPr>
          <w:lang w:val="hr-HR"/>
        </w:rPr>
        <w:t xml:space="preserve"> mobilna aplikacija mora</w:t>
      </w:r>
      <w:r w:rsidR="00C0282E" w:rsidRPr="001255D1">
        <w:rPr>
          <w:lang w:val="hr-HR"/>
        </w:rPr>
        <w:t xml:space="preserve"> podržavati mogućnost uspostave </w:t>
      </w:r>
      <w:r w:rsidR="00307AF7">
        <w:rPr>
          <w:lang w:val="hr-HR"/>
        </w:rPr>
        <w:t>nagradnih ruta</w:t>
      </w:r>
      <w:r w:rsidRPr="001255D1">
        <w:rPr>
          <w:lang w:val="hr-HR"/>
        </w:rPr>
        <w:t>.</w:t>
      </w:r>
    </w:p>
    <w:p w14:paraId="799C5689" w14:textId="6D2CFF9F" w:rsidR="003A1278" w:rsidRDefault="003A1278" w:rsidP="00DD772B">
      <w:pPr>
        <w:ind w:left="170"/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Na taj način će djeca obilaskom pojedinih točaka interesa na odabranim rutama </w:t>
      </w:r>
      <w:r w:rsidR="00577817">
        <w:rPr>
          <w:color w:val="000000" w:themeColor="text1"/>
          <w:lang w:val="hr-HR"/>
        </w:rPr>
        <w:t>muzeja</w:t>
      </w:r>
      <w:r>
        <w:rPr>
          <w:color w:val="000000" w:themeColor="text1"/>
          <w:lang w:val="hr-HR"/>
        </w:rPr>
        <w:t xml:space="preserve"> skupljati „novčiće“ (skeniranjem koda ili prislanjanjem telefona na NFC oznaku odnosno očitavanjem bluetoooth oznake) te će na taj način mobilnom aplikacijom morati skupiti određeni broj „novčića“.</w:t>
      </w:r>
    </w:p>
    <w:p w14:paraId="144C5436" w14:textId="7FB602FE" w:rsidR="00F16161" w:rsidRPr="00B836BB" w:rsidRDefault="003A1278" w:rsidP="00B836BB">
      <w:pPr>
        <w:ind w:left="170"/>
        <w:jc w:val="both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Na izlasku iz </w:t>
      </w:r>
      <w:r w:rsidR="00577817">
        <w:rPr>
          <w:color w:val="000000" w:themeColor="text1"/>
          <w:lang w:val="hr-HR"/>
        </w:rPr>
        <w:t>muzeja</w:t>
      </w:r>
      <w:r>
        <w:rPr>
          <w:color w:val="000000" w:themeColor="text1"/>
          <w:lang w:val="hr-HR"/>
        </w:rPr>
        <w:t xml:space="preserve"> predočavanjem skupljenih „novčića“ </w:t>
      </w:r>
      <w:r w:rsidR="00577817">
        <w:rPr>
          <w:color w:val="000000" w:themeColor="text1"/>
          <w:lang w:val="hr-HR"/>
        </w:rPr>
        <w:t xml:space="preserve">će </w:t>
      </w:r>
      <w:r>
        <w:rPr>
          <w:color w:val="000000" w:themeColor="text1"/>
          <w:lang w:val="hr-HR"/>
        </w:rPr>
        <w:t>dobiti mogućnost preuzimanja nagrade – npr. knjiga, igračka</w:t>
      </w:r>
      <w:r w:rsidR="009B75EB">
        <w:rPr>
          <w:color w:val="000000" w:themeColor="text1"/>
          <w:lang w:val="hr-HR"/>
        </w:rPr>
        <w:t>,</w:t>
      </w:r>
      <w:r>
        <w:rPr>
          <w:color w:val="000000" w:themeColor="text1"/>
          <w:lang w:val="hr-HR"/>
        </w:rPr>
        <w:t xml:space="preserve"> maskota </w:t>
      </w:r>
      <w:r w:rsidR="00577817">
        <w:rPr>
          <w:color w:val="000000" w:themeColor="text1"/>
          <w:lang w:val="hr-HR"/>
        </w:rPr>
        <w:t>muzeja</w:t>
      </w:r>
      <w:r>
        <w:rPr>
          <w:color w:val="000000" w:themeColor="text1"/>
          <w:lang w:val="hr-HR"/>
        </w:rPr>
        <w:t xml:space="preserve"> i sl.</w:t>
      </w:r>
    </w:p>
    <w:p w14:paraId="1E18342A" w14:textId="77777777" w:rsidR="00554D8B" w:rsidRDefault="00554D8B">
      <w:pPr>
        <w:rPr>
          <w:lang w:val="hr-HR"/>
        </w:rPr>
      </w:pPr>
    </w:p>
    <w:p w14:paraId="2195F146" w14:textId="0954B64B" w:rsidR="00554D8B" w:rsidRDefault="00554D8B" w:rsidP="00554D8B">
      <w:pPr>
        <w:pStyle w:val="Naslov1"/>
        <w:numPr>
          <w:ilvl w:val="0"/>
          <w:numId w:val="18"/>
        </w:numPr>
        <w:rPr>
          <w:lang w:val="hr-HR"/>
        </w:rPr>
      </w:pPr>
      <w:bookmarkStart w:id="54" w:name="_Toc366958428"/>
      <w:bookmarkStart w:id="55" w:name="_Toc204351533"/>
      <w:r>
        <w:rPr>
          <w:lang w:val="hr-HR"/>
        </w:rPr>
        <w:t>Dizajn aplikacije</w:t>
      </w:r>
      <w:bookmarkEnd w:id="54"/>
      <w:bookmarkEnd w:id="55"/>
    </w:p>
    <w:p w14:paraId="354F43C5" w14:textId="77777777" w:rsidR="00554D8B" w:rsidRDefault="00554D8B" w:rsidP="00554D8B"/>
    <w:p w14:paraId="3CE7A0E7" w14:textId="63CB6883" w:rsidR="00554D8B" w:rsidRDefault="00554D8B" w:rsidP="00DD168B">
      <w:pPr>
        <w:jc w:val="both"/>
      </w:pPr>
      <w:r>
        <w:t xml:space="preserve">Sastavni dio rješenja predstavlja i vizualno rješenje aplikacije u svim svojim horizontalnim i vertikalnim slojevima. </w:t>
      </w:r>
    </w:p>
    <w:p w14:paraId="6FB052F9" w14:textId="1EBFCFEB" w:rsidR="00554D8B" w:rsidRPr="00554D8B" w:rsidRDefault="00554D8B" w:rsidP="00DD168B">
      <w:pPr>
        <w:jc w:val="both"/>
      </w:pPr>
      <w:r>
        <w:t xml:space="preserve">Dizajn aplikacije mora biti u skladu s </w:t>
      </w:r>
      <w:r w:rsidRPr="00554D8B">
        <w:t>ukupn</w:t>
      </w:r>
      <w:r>
        <w:t xml:space="preserve">om </w:t>
      </w:r>
      <w:r w:rsidR="009B75EB">
        <w:t>komunikacijskom</w:t>
      </w:r>
      <w:r w:rsidRPr="00554D8B">
        <w:t xml:space="preserve"> strategij</w:t>
      </w:r>
      <w:r>
        <w:t>om naručitelja</w:t>
      </w:r>
      <w:r w:rsidRPr="00554D8B">
        <w:t> </w:t>
      </w:r>
      <w:r>
        <w:t>te pripadajućom knjigom grafičkih standar</w:t>
      </w:r>
      <w:r w:rsidRPr="00554D8B">
        <w:t>da</w:t>
      </w:r>
      <w:r w:rsidR="00DD168B">
        <w:t xml:space="preserve">. Dizajnersko rješenje mora podržavati </w:t>
      </w:r>
      <w:r w:rsidR="006A4DA1">
        <w:t>prilagodbu</w:t>
      </w:r>
      <w:r w:rsidR="00DD168B">
        <w:t xml:space="preserve"> jezičnih postavki aplikacije i to na hrvatskom jeziku i najmanje 5 vodećih svjetskih jezika.</w:t>
      </w:r>
    </w:p>
    <w:p w14:paraId="10CCEB4A" w14:textId="77777777" w:rsidR="002A35EB" w:rsidRDefault="002A35EB">
      <w:pPr>
        <w:rPr>
          <w:lang w:val="hr-HR"/>
        </w:rPr>
      </w:pPr>
    </w:p>
    <w:p w14:paraId="7D7D9ABC" w14:textId="54E8CDA4" w:rsidR="0001263D" w:rsidRPr="0033713B" w:rsidRDefault="00160FDF" w:rsidP="00593357">
      <w:pPr>
        <w:pStyle w:val="Naslov1"/>
        <w:numPr>
          <w:ilvl w:val="0"/>
          <w:numId w:val="18"/>
        </w:numPr>
        <w:rPr>
          <w:lang w:val="hr-HR"/>
        </w:rPr>
      </w:pPr>
      <w:bookmarkStart w:id="56" w:name="_Toc366958429"/>
      <w:bookmarkStart w:id="57" w:name="_Toc204351534"/>
      <w:r>
        <w:rPr>
          <w:lang w:val="hr-HR"/>
        </w:rPr>
        <w:lastRenderedPageBreak/>
        <w:t>Infrastruktura</w:t>
      </w:r>
      <w:bookmarkEnd w:id="56"/>
      <w:bookmarkEnd w:id="57"/>
    </w:p>
    <w:p w14:paraId="56A61B80" w14:textId="77777777" w:rsidR="00466997" w:rsidRPr="0033713B" w:rsidRDefault="00466997" w:rsidP="00466997">
      <w:pPr>
        <w:rPr>
          <w:lang w:val="hr-HR"/>
        </w:rPr>
      </w:pPr>
    </w:p>
    <w:p w14:paraId="3D79EB6C" w14:textId="77777777" w:rsidR="00466997" w:rsidRPr="0033713B" w:rsidRDefault="000D0638" w:rsidP="00DD772B">
      <w:pPr>
        <w:jc w:val="both"/>
        <w:rPr>
          <w:lang w:val="hr-HR"/>
        </w:rPr>
      </w:pPr>
      <w:r>
        <w:rPr>
          <w:lang w:val="hr-HR"/>
        </w:rPr>
        <w:t>N</w:t>
      </w:r>
      <w:r w:rsidR="00BE0A00" w:rsidRPr="0033713B">
        <w:rPr>
          <w:lang w:val="hr-HR"/>
        </w:rPr>
        <w:t xml:space="preserve">a </w:t>
      </w:r>
      <w:r>
        <w:rPr>
          <w:lang w:val="hr-HR"/>
        </w:rPr>
        <w:t>polaznoj točki</w:t>
      </w:r>
      <w:r w:rsidR="00BE0A00" w:rsidRPr="0033713B">
        <w:rPr>
          <w:lang w:val="hr-HR"/>
        </w:rPr>
        <w:t xml:space="preserve"> se posjetitelja na interaktivan i zabavan način upoznaje  s mobilnom aplikacijom te mu se omogućava jednostavan i intuitivan dohvat iste na pametni telefon ili drug</w:t>
      </w:r>
      <w:r>
        <w:rPr>
          <w:lang w:val="hr-HR"/>
        </w:rPr>
        <w:t>i prijenosni računalni uređaj.</w:t>
      </w:r>
    </w:p>
    <w:p w14:paraId="0949539F" w14:textId="1A36B434" w:rsidR="00BE0A00" w:rsidRDefault="00BE0A00" w:rsidP="00DD772B">
      <w:pPr>
        <w:jc w:val="both"/>
        <w:rPr>
          <w:lang w:val="hr-HR"/>
        </w:rPr>
      </w:pPr>
      <w:r w:rsidRPr="0033713B">
        <w:rPr>
          <w:lang w:val="hr-HR"/>
        </w:rPr>
        <w:t>Na prilazu multimedijalnom objektu potrebno je osigurati br</w:t>
      </w:r>
      <w:r w:rsidR="00E30B81" w:rsidRPr="0033713B">
        <w:rPr>
          <w:lang w:val="hr-HR"/>
        </w:rPr>
        <w:t xml:space="preserve">zu </w:t>
      </w:r>
      <w:r w:rsidR="00DA0304">
        <w:rPr>
          <w:lang w:val="hr-HR"/>
        </w:rPr>
        <w:t>bežićnu</w:t>
      </w:r>
      <w:r w:rsidR="00E30B81" w:rsidRPr="0033713B">
        <w:rPr>
          <w:lang w:val="hr-HR"/>
        </w:rPr>
        <w:t xml:space="preserve"> vezu, kako bi korisnici mogli nesmet</w:t>
      </w:r>
      <w:r w:rsidR="000D0638">
        <w:rPr>
          <w:lang w:val="hr-HR"/>
        </w:rPr>
        <w:t>ano preuzeti mobilnu aplikaciju i inicijalni set sadržaja nužan za rad u offline modu.</w:t>
      </w:r>
    </w:p>
    <w:p w14:paraId="5D19B5E1" w14:textId="7307BE87" w:rsidR="00A85E72" w:rsidRDefault="00A85E72" w:rsidP="00DD772B">
      <w:pPr>
        <w:jc w:val="both"/>
        <w:rPr>
          <w:lang w:val="hr-HR"/>
        </w:rPr>
      </w:pPr>
      <w:r>
        <w:rPr>
          <w:lang w:val="hr-HR"/>
        </w:rPr>
        <w:t xml:space="preserve">Na svakoj interesnoj točki unutar </w:t>
      </w:r>
      <w:r w:rsidR="00577817">
        <w:rPr>
          <w:lang w:val="hr-HR"/>
        </w:rPr>
        <w:t>muzeja</w:t>
      </w:r>
      <w:r>
        <w:rPr>
          <w:lang w:val="hr-HR"/>
        </w:rPr>
        <w:t xml:space="preserve"> potrebno je postaviti informativne ploče koje sadrže:</w:t>
      </w:r>
    </w:p>
    <w:p w14:paraId="3E635EA4" w14:textId="77777777" w:rsidR="00A85E72" w:rsidRDefault="00A85E72" w:rsidP="00DD772B">
      <w:pPr>
        <w:pStyle w:val="Odlomakpopisa"/>
        <w:numPr>
          <w:ilvl w:val="0"/>
          <w:numId w:val="13"/>
        </w:numPr>
        <w:jc w:val="both"/>
        <w:rPr>
          <w:lang w:val="hr-HR"/>
        </w:rPr>
      </w:pPr>
      <w:r>
        <w:rPr>
          <w:lang w:val="hr-HR"/>
        </w:rPr>
        <w:t>Informaciju o tome da se na interesnoj točki pomoću mobilne aplikacije može dobiti više informacija o točki</w:t>
      </w:r>
    </w:p>
    <w:p w14:paraId="0532949F" w14:textId="77777777" w:rsidR="00A85E72" w:rsidRDefault="00A85E72" w:rsidP="00DD772B">
      <w:pPr>
        <w:pStyle w:val="Odlomakpopisa"/>
        <w:numPr>
          <w:ilvl w:val="0"/>
          <w:numId w:val="13"/>
        </w:numPr>
        <w:jc w:val="both"/>
        <w:rPr>
          <w:lang w:val="hr-HR"/>
        </w:rPr>
      </w:pPr>
      <w:r>
        <w:rPr>
          <w:lang w:val="hr-HR"/>
        </w:rPr>
        <w:t>Barkod za skeniranje i prikaz informativnog sadržaja</w:t>
      </w:r>
    </w:p>
    <w:p w14:paraId="007C3F7A" w14:textId="77777777" w:rsidR="00A85E72" w:rsidRDefault="00A85E72" w:rsidP="00DD772B">
      <w:pPr>
        <w:pStyle w:val="Odlomakpopisa"/>
        <w:numPr>
          <w:ilvl w:val="0"/>
          <w:numId w:val="13"/>
        </w:numPr>
        <w:jc w:val="both"/>
        <w:rPr>
          <w:lang w:val="hr-HR"/>
        </w:rPr>
      </w:pPr>
      <w:r>
        <w:rPr>
          <w:lang w:val="hr-HR"/>
        </w:rPr>
        <w:t>NFC tag za skeniranje i prikaz informativnog sadržaja</w:t>
      </w:r>
    </w:p>
    <w:p w14:paraId="399BE923" w14:textId="77777777" w:rsidR="00A85E72" w:rsidRDefault="00A85E72" w:rsidP="00DD772B">
      <w:pPr>
        <w:pStyle w:val="Odlomakpopisa"/>
        <w:numPr>
          <w:ilvl w:val="0"/>
          <w:numId w:val="13"/>
        </w:numPr>
        <w:jc w:val="both"/>
        <w:rPr>
          <w:lang w:val="hr-HR"/>
        </w:rPr>
      </w:pPr>
      <w:r>
        <w:rPr>
          <w:lang w:val="hr-HR"/>
        </w:rPr>
        <w:t>Bluetooth Low Energy beacon za udaljeno obavještavanje korisnika da su se približili interesnoj točki</w:t>
      </w:r>
    </w:p>
    <w:p w14:paraId="2D4BB7F0" w14:textId="190C621C" w:rsidR="00A85E72" w:rsidRDefault="00A85E72" w:rsidP="00DD772B">
      <w:pPr>
        <w:ind w:left="170"/>
        <w:jc w:val="both"/>
        <w:rPr>
          <w:lang w:val="hr-HR"/>
        </w:rPr>
      </w:pPr>
      <w:r>
        <w:rPr>
          <w:lang w:val="hr-HR"/>
        </w:rPr>
        <w:t>Pojedine interesne točke (ovisno o odluci) mogu podržavati:</w:t>
      </w:r>
    </w:p>
    <w:p w14:paraId="4CDC376C" w14:textId="63D334CB" w:rsidR="00A85E72" w:rsidRDefault="00DA0304" w:rsidP="00DD772B">
      <w:pPr>
        <w:pStyle w:val="Odlomakpopisa"/>
        <w:numPr>
          <w:ilvl w:val="0"/>
          <w:numId w:val="13"/>
        </w:numPr>
        <w:jc w:val="both"/>
        <w:rPr>
          <w:lang w:val="hr-HR"/>
        </w:rPr>
      </w:pPr>
      <w:r>
        <w:rPr>
          <w:lang w:val="hr-HR"/>
        </w:rPr>
        <w:t>Prikaz objekta u prošireneoj stvarnosti (Augmented R</w:t>
      </w:r>
      <w:r w:rsidR="00A85E72">
        <w:rPr>
          <w:lang w:val="hr-HR"/>
        </w:rPr>
        <w:t>eality</w:t>
      </w:r>
      <w:r>
        <w:rPr>
          <w:lang w:val="hr-HR"/>
        </w:rPr>
        <w:t xml:space="preserve"> – AR)</w:t>
      </w:r>
      <w:r w:rsidR="006251A9">
        <w:rPr>
          <w:lang w:val="hr-HR"/>
        </w:rPr>
        <w:t xml:space="preserve"> </w:t>
      </w:r>
      <w:r>
        <w:rPr>
          <w:lang w:val="hr-HR"/>
        </w:rPr>
        <w:t>s</w:t>
      </w:r>
      <w:r w:rsidR="006251A9">
        <w:rPr>
          <w:lang w:val="hr-HR"/>
        </w:rPr>
        <w:t xml:space="preserve"> mogućnošću promjene prikaza ovisno o postavkama </w:t>
      </w:r>
      <w:r w:rsidR="00577817">
        <w:rPr>
          <w:lang w:val="hr-HR"/>
        </w:rPr>
        <w:t>i samim karakteristikama objekta.</w:t>
      </w:r>
    </w:p>
    <w:p w14:paraId="3982A970" w14:textId="6F2F9111" w:rsidR="004D4469" w:rsidRDefault="004D4469" w:rsidP="00DD772B">
      <w:p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Cjelokupni sustav treba biti ponuđen</w:t>
      </w:r>
      <w:r w:rsidR="000D0638">
        <w:rPr>
          <w:rFonts w:ascii="Calibri" w:hAnsi="Calibri"/>
        </w:rPr>
        <w:t xml:space="preserve"> kao usluga</w:t>
      </w:r>
      <w:r w:rsidR="003B419E">
        <w:rPr>
          <w:rFonts w:ascii="Calibri" w:hAnsi="Calibri"/>
        </w:rPr>
        <w:t xml:space="preserve"> (SaaS)</w:t>
      </w:r>
      <w:r w:rsidR="000D0638">
        <w:rPr>
          <w:rFonts w:ascii="Calibri" w:hAnsi="Calibri"/>
        </w:rPr>
        <w:t>, na način da se</w:t>
      </w:r>
      <w:r w:rsidR="0023073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ne zahtjeva nikakva dodatna investicija u nabavu računalne opreme ili programske podrške. </w:t>
      </w:r>
    </w:p>
    <w:p w14:paraId="51A8B45A" w14:textId="3F981C93" w:rsidR="009F5DA5" w:rsidRDefault="009F5DA5" w:rsidP="00DD772B">
      <w:p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Serverska infrastruktura mora biti u vlasništvu isporučite</w:t>
      </w:r>
      <w:r w:rsidR="00DA0304">
        <w:rPr>
          <w:rFonts w:ascii="Calibri" w:hAnsi="Calibri"/>
        </w:rPr>
        <w:t>lja i mora</w:t>
      </w:r>
      <w:r>
        <w:rPr>
          <w:rFonts w:ascii="Calibri" w:hAnsi="Calibri"/>
        </w:rPr>
        <w:t xml:space="preserve"> biti </w:t>
      </w:r>
      <w:r w:rsidR="00DA0304">
        <w:rPr>
          <w:rFonts w:ascii="Calibri" w:hAnsi="Calibri"/>
        </w:rPr>
        <w:t>namijenjena</w:t>
      </w:r>
      <w:r>
        <w:rPr>
          <w:rFonts w:ascii="Calibri" w:hAnsi="Calibri"/>
        </w:rPr>
        <w:t xml:space="preserve"> isključivo za potrebe naručitelja.</w:t>
      </w:r>
    </w:p>
    <w:p w14:paraId="1B52A151" w14:textId="29A4302E" w:rsidR="009F5DA5" w:rsidRDefault="009F5DA5" w:rsidP="00DD772B">
      <w:p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Infrastruktura mora biti implementirana na virtualizacijskoj platformi kako bi se omogućila dugoročna skalabilnost obzirom na buduće potrebe sustava.</w:t>
      </w:r>
    </w:p>
    <w:p w14:paraId="1AD92A95" w14:textId="574B19C9" w:rsidR="00456501" w:rsidRDefault="00456501" w:rsidP="00DD772B">
      <w:p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Isporučitelj mora predložiti adekvatni SLA</w:t>
      </w:r>
      <w:r w:rsidR="00E90CAE">
        <w:rPr>
          <w:rFonts w:ascii="Calibri" w:hAnsi="Calibri"/>
        </w:rPr>
        <w:t xml:space="preserve"> (Service Level A</w:t>
      </w:r>
      <w:r>
        <w:rPr>
          <w:rFonts w:ascii="Calibri" w:hAnsi="Calibri"/>
        </w:rPr>
        <w:t xml:space="preserve">greement) </w:t>
      </w:r>
      <w:r w:rsidR="00E90CAE">
        <w:rPr>
          <w:rFonts w:ascii="Calibri" w:hAnsi="Calibri"/>
        </w:rPr>
        <w:t>plan s</w:t>
      </w:r>
      <w:r>
        <w:rPr>
          <w:rFonts w:ascii="Calibri" w:hAnsi="Calibri"/>
        </w:rPr>
        <w:t xml:space="preserve"> minimalnom dostupnošću od 99,96% te adekv</w:t>
      </w:r>
      <w:r w:rsidR="00E90CAE">
        <w:rPr>
          <w:rFonts w:ascii="Calibri" w:hAnsi="Calibri"/>
        </w:rPr>
        <w:t>atnim posljedicama u slučaju nepošti</w:t>
      </w:r>
      <w:r>
        <w:rPr>
          <w:rFonts w:ascii="Calibri" w:hAnsi="Calibri"/>
        </w:rPr>
        <w:t>vanja uvjeta SLA.</w:t>
      </w:r>
    </w:p>
    <w:p w14:paraId="5148FD07" w14:textId="772929CE" w:rsidR="009F5DA5" w:rsidRDefault="009F5DA5" w:rsidP="00DD772B">
      <w:p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Serverska infrastruktura mora biti pohranjena u podatkovnom centru u Republici Hrvatskoj, sa adekvatnim </w:t>
      </w:r>
      <w:r w:rsidR="00805DD3">
        <w:rPr>
          <w:rFonts w:ascii="Calibri" w:hAnsi="Calibri"/>
        </w:rPr>
        <w:t>standardima</w:t>
      </w:r>
      <w:r>
        <w:rPr>
          <w:rFonts w:ascii="Calibri" w:hAnsi="Calibri"/>
        </w:rPr>
        <w:t xml:space="preserve"> kvalitete i sigurnosti – ISO 9001, ISO 27001, </w:t>
      </w:r>
      <w:r w:rsidR="00E90CAE">
        <w:rPr>
          <w:rFonts w:ascii="Calibri" w:hAnsi="Calibri"/>
        </w:rPr>
        <w:t xml:space="preserve">a </w:t>
      </w:r>
      <w:r>
        <w:rPr>
          <w:rFonts w:ascii="Calibri" w:hAnsi="Calibri"/>
        </w:rPr>
        <w:t>naručitelj mora imati mogućnost fizičkog nadzora (audit) na osobni zahtjev.</w:t>
      </w:r>
    </w:p>
    <w:p w14:paraId="64AB07F9" w14:textId="6B15F4DB" w:rsidR="00230739" w:rsidRDefault="00230739" w:rsidP="00DD772B">
      <w:p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Mobilna aplikacija mora biti izrađena za iOS i Andro</w:t>
      </w:r>
      <w:r w:rsidR="009F5DA5">
        <w:rPr>
          <w:rFonts w:ascii="Calibri" w:hAnsi="Calibri"/>
        </w:rPr>
        <w:t>id kompatibilne mobilne uređaje I implementirana kao nativna aplikacija.</w:t>
      </w:r>
    </w:p>
    <w:p w14:paraId="140DC3AD" w14:textId="01E8B109" w:rsidR="00267978" w:rsidRDefault="00F77E1D" w:rsidP="00F16161">
      <w:pPr>
        <w:spacing w:before="100" w:beforeAutospacing="1"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 xml:space="preserve">Naručitelj će izvoditelju pripremiti sve tekstualne </w:t>
      </w:r>
      <w:r w:rsidR="009B75EB">
        <w:rPr>
          <w:rFonts w:ascii="Calibri" w:hAnsi="Calibri"/>
        </w:rPr>
        <w:t xml:space="preserve">i </w:t>
      </w:r>
      <w:r>
        <w:rPr>
          <w:rFonts w:ascii="Calibri" w:hAnsi="Calibri"/>
        </w:rPr>
        <w:t xml:space="preserve">multimedijalne podatke u prikladnom digitalnom obliku kao </w:t>
      </w:r>
      <w:r w:rsidR="003B419E">
        <w:rPr>
          <w:rFonts w:ascii="Calibri" w:hAnsi="Calibri"/>
        </w:rPr>
        <w:t xml:space="preserve">i prijevode </w:t>
      </w:r>
      <w:r>
        <w:rPr>
          <w:rFonts w:ascii="Calibri" w:hAnsi="Calibri"/>
        </w:rPr>
        <w:t xml:space="preserve"> na željene jezike.</w:t>
      </w:r>
    </w:p>
    <w:sectPr w:rsidR="00267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F6B7" w14:textId="77777777" w:rsidR="001D4780" w:rsidRDefault="001D4780" w:rsidP="00C0282E">
      <w:pPr>
        <w:spacing w:after="0" w:line="240" w:lineRule="auto"/>
      </w:pPr>
      <w:r>
        <w:separator/>
      </w:r>
    </w:p>
  </w:endnote>
  <w:endnote w:type="continuationSeparator" w:id="0">
    <w:p w14:paraId="52A3797E" w14:textId="77777777" w:rsidR="001D4780" w:rsidRDefault="001D4780" w:rsidP="00C0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68491" w14:textId="77777777" w:rsidR="001D4780" w:rsidRDefault="001D4780" w:rsidP="00C0282E">
      <w:pPr>
        <w:spacing w:after="0" w:line="240" w:lineRule="auto"/>
      </w:pPr>
      <w:r>
        <w:separator/>
      </w:r>
    </w:p>
  </w:footnote>
  <w:footnote w:type="continuationSeparator" w:id="0">
    <w:p w14:paraId="44564A1B" w14:textId="77777777" w:rsidR="001D4780" w:rsidRDefault="001D4780" w:rsidP="00C02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591"/>
    <w:multiLevelType w:val="multilevel"/>
    <w:tmpl w:val="45B811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096025"/>
    <w:multiLevelType w:val="hybridMultilevel"/>
    <w:tmpl w:val="CAC69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66A0"/>
    <w:multiLevelType w:val="hybridMultilevel"/>
    <w:tmpl w:val="0E84361A"/>
    <w:lvl w:ilvl="0" w:tplc="9E362DF8">
      <w:start w:val="2"/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2295A13"/>
    <w:multiLevelType w:val="multilevel"/>
    <w:tmpl w:val="FC722B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4" w15:restartNumberingAfterBreak="0">
    <w:nsid w:val="18703E2D"/>
    <w:multiLevelType w:val="multilevel"/>
    <w:tmpl w:val="FC722B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5" w15:restartNumberingAfterBreak="0">
    <w:nsid w:val="29B3634A"/>
    <w:multiLevelType w:val="multilevel"/>
    <w:tmpl w:val="972ABF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9F306FF"/>
    <w:multiLevelType w:val="multilevel"/>
    <w:tmpl w:val="FC722B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7" w15:restartNumberingAfterBreak="0">
    <w:nsid w:val="2B7F6AFF"/>
    <w:multiLevelType w:val="multilevel"/>
    <w:tmpl w:val="FC722B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8" w15:restartNumberingAfterBreak="0">
    <w:nsid w:val="36854449"/>
    <w:multiLevelType w:val="hybridMultilevel"/>
    <w:tmpl w:val="1E702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F1F9D"/>
    <w:multiLevelType w:val="multilevel"/>
    <w:tmpl w:val="6A465A3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0" w15:restartNumberingAfterBreak="0">
    <w:nsid w:val="3B0C7FCE"/>
    <w:multiLevelType w:val="multilevel"/>
    <w:tmpl w:val="D21883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2E74B5" w:themeColor="accent1" w:themeShade="BF"/>
        <w:sz w:val="32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1" w15:restartNumberingAfterBreak="0">
    <w:nsid w:val="3BDE6EDA"/>
    <w:multiLevelType w:val="multilevel"/>
    <w:tmpl w:val="00DA0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2C2195"/>
    <w:multiLevelType w:val="hybridMultilevel"/>
    <w:tmpl w:val="CE0AE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0BCF"/>
    <w:multiLevelType w:val="hybridMultilevel"/>
    <w:tmpl w:val="84F0599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9AF702E"/>
    <w:multiLevelType w:val="multilevel"/>
    <w:tmpl w:val="6A465A3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5" w15:restartNumberingAfterBreak="0">
    <w:nsid w:val="54AA3D8A"/>
    <w:multiLevelType w:val="multilevel"/>
    <w:tmpl w:val="1A687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652F07"/>
    <w:multiLevelType w:val="multilevel"/>
    <w:tmpl w:val="A0AC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394E15"/>
    <w:multiLevelType w:val="multilevel"/>
    <w:tmpl w:val="FC722B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8" w15:restartNumberingAfterBreak="0">
    <w:nsid w:val="5CF30F71"/>
    <w:multiLevelType w:val="multilevel"/>
    <w:tmpl w:val="13BA0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19" w15:restartNumberingAfterBreak="0">
    <w:nsid w:val="5F922CF5"/>
    <w:multiLevelType w:val="hybridMultilevel"/>
    <w:tmpl w:val="951CD83A"/>
    <w:lvl w:ilvl="0" w:tplc="04160D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9530B"/>
    <w:multiLevelType w:val="multilevel"/>
    <w:tmpl w:val="FC722B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1" w15:restartNumberingAfterBreak="0">
    <w:nsid w:val="661F10A5"/>
    <w:multiLevelType w:val="hybridMultilevel"/>
    <w:tmpl w:val="022E1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70E21"/>
    <w:multiLevelType w:val="multilevel"/>
    <w:tmpl w:val="FC722B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23" w15:restartNumberingAfterBreak="0">
    <w:nsid w:val="6F207EAB"/>
    <w:multiLevelType w:val="multilevel"/>
    <w:tmpl w:val="5BE82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9C53A4"/>
    <w:multiLevelType w:val="multilevel"/>
    <w:tmpl w:val="49BE59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79476366"/>
    <w:multiLevelType w:val="multilevel"/>
    <w:tmpl w:val="2E90BA44"/>
    <w:lvl w:ilvl="0">
      <w:start w:val="1"/>
      <w:numFmt w:val="decimal"/>
      <w:lvlText w:val="%1."/>
      <w:lvlJc w:val="left"/>
      <w:pPr>
        <w:ind w:left="357" w:hanging="357"/>
      </w:pPr>
      <w:rPr>
        <w:rFonts w:asciiTheme="majorHAnsi" w:hAnsiTheme="majorHAnsi" w:cstheme="majorHAnsi" w:hint="default"/>
        <w:b w:val="0"/>
        <w:i w:val="0"/>
        <w:color w:val="2E74B5" w:themeColor="accent1" w:themeShade="BF"/>
        <w:sz w:val="32"/>
      </w:rPr>
    </w:lvl>
    <w:lvl w:ilvl="1">
      <w:start w:val="1"/>
      <w:numFmt w:val="decimal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num w:numId="1" w16cid:durableId="1160661390">
    <w:abstractNumId w:val="8"/>
  </w:num>
  <w:num w:numId="2" w16cid:durableId="676811023">
    <w:abstractNumId w:val="1"/>
  </w:num>
  <w:num w:numId="3" w16cid:durableId="479809355">
    <w:abstractNumId w:val="6"/>
  </w:num>
  <w:num w:numId="4" w16cid:durableId="1038627799">
    <w:abstractNumId w:val="15"/>
  </w:num>
  <w:num w:numId="5" w16cid:durableId="556206049">
    <w:abstractNumId w:val="11"/>
  </w:num>
  <w:num w:numId="6" w16cid:durableId="1004354845">
    <w:abstractNumId w:val="0"/>
  </w:num>
  <w:num w:numId="7" w16cid:durableId="2017151550">
    <w:abstractNumId w:val="5"/>
  </w:num>
  <w:num w:numId="8" w16cid:durableId="1117993031">
    <w:abstractNumId w:val="23"/>
  </w:num>
  <w:num w:numId="9" w16cid:durableId="542062947">
    <w:abstractNumId w:val="24"/>
  </w:num>
  <w:num w:numId="10" w16cid:durableId="1471823048">
    <w:abstractNumId w:val="21"/>
  </w:num>
  <w:num w:numId="11" w16cid:durableId="831019842">
    <w:abstractNumId w:val="12"/>
  </w:num>
  <w:num w:numId="12" w16cid:durableId="1963077663">
    <w:abstractNumId w:val="16"/>
  </w:num>
  <w:num w:numId="13" w16cid:durableId="1293485262">
    <w:abstractNumId w:val="2"/>
  </w:num>
  <w:num w:numId="14" w16cid:durableId="497690387">
    <w:abstractNumId w:val="13"/>
  </w:num>
  <w:num w:numId="15" w16cid:durableId="1593901661">
    <w:abstractNumId w:val="22"/>
  </w:num>
  <w:num w:numId="16" w16cid:durableId="853495479">
    <w:abstractNumId w:val="18"/>
  </w:num>
  <w:num w:numId="17" w16cid:durableId="1802765102">
    <w:abstractNumId w:val="19"/>
  </w:num>
  <w:num w:numId="18" w16cid:durableId="2058315338">
    <w:abstractNumId w:val="3"/>
  </w:num>
  <w:num w:numId="19" w16cid:durableId="358052054">
    <w:abstractNumId w:val="20"/>
  </w:num>
  <w:num w:numId="20" w16cid:durableId="200947723">
    <w:abstractNumId w:val="25"/>
  </w:num>
  <w:num w:numId="21" w16cid:durableId="581723287">
    <w:abstractNumId w:val="7"/>
  </w:num>
  <w:num w:numId="22" w16cid:durableId="2043901570">
    <w:abstractNumId w:val="17"/>
  </w:num>
  <w:num w:numId="23" w16cid:durableId="1047412401">
    <w:abstractNumId w:val="4"/>
  </w:num>
  <w:num w:numId="24" w16cid:durableId="377438645">
    <w:abstractNumId w:val="9"/>
  </w:num>
  <w:num w:numId="25" w16cid:durableId="1253321013">
    <w:abstractNumId w:val="14"/>
  </w:num>
  <w:num w:numId="26" w16cid:durableId="1437359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11"/>
    <w:rsid w:val="000036DF"/>
    <w:rsid w:val="00011135"/>
    <w:rsid w:val="0001263D"/>
    <w:rsid w:val="0003671E"/>
    <w:rsid w:val="00045571"/>
    <w:rsid w:val="0004629C"/>
    <w:rsid w:val="00054493"/>
    <w:rsid w:val="00073D70"/>
    <w:rsid w:val="0009737D"/>
    <w:rsid w:val="000D0638"/>
    <w:rsid w:val="000D2C31"/>
    <w:rsid w:val="000D541A"/>
    <w:rsid w:val="000E3346"/>
    <w:rsid w:val="00105916"/>
    <w:rsid w:val="00114439"/>
    <w:rsid w:val="00116F3D"/>
    <w:rsid w:val="001178F4"/>
    <w:rsid w:val="001255D1"/>
    <w:rsid w:val="00126807"/>
    <w:rsid w:val="0012772D"/>
    <w:rsid w:val="00160F83"/>
    <w:rsid w:val="00160FDF"/>
    <w:rsid w:val="00172AA9"/>
    <w:rsid w:val="00191148"/>
    <w:rsid w:val="0019643F"/>
    <w:rsid w:val="001B7BEB"/>
    <w:rsid w:val="001C05A6"/>
    <w:rsid w:val="001D4780"/>
    <w:rsid w:val="001E1B3F"/>
    <w:rsid w:val="001E4A68"/>
    <w:rsid w:val="001F24D8"/>
    <w:rsid w:val="00220C45"/>
    <w:rsid w:val="00221115"/>
    <w:rsid w:val="00230739"/>
    <w:rsid w:val="002348E2"/>
    <w:rsid w:val="002376E2"/>
    <w:rsid w:val="00243800"/>
    <w:rsid w:val="00247A7E"/>
    <w:rsid w:val="002559C7"/>
    <w:rsid w:val="00257481"/>
    <w:rsid w:val="00262492"/>
    <w:rsid w:val="00267978"/>
    <w:rsid w:val="00282AE5"/>
    <w:rsid w:val="00291CA1"/>
    <w:rsid w:val="00291ED9"/>
    <w:rsid w:val="002A35EB"/>
    <w:rsid w:val="002E728A"/>
    <w:rsid w:val="00303AB6"/>
    <w:rsid w:val="00307AF7"/>
    <w:rsid w:val="0031170B"/>
    <w:rsid w:val="00314C7F"/>
    <w:rsid w:val="0033713B"/>
    <w:rsid w:val="00351AC5"/>
    <w:rsid w:val="003527DE"/>
    <w:rsid w:val="00357D6D"/>
    <w:rsid w:val="003618D8"/>
    <w:rsid w:val="0039347C"/>
    <w:rsid w:val="003A1278"/>
    <w:rsid w:val="003B419E"/>
    <w:rsid w:val="003C7191"/>
    <w:rsid w:val="003D047D"/>
    <w:rsid w:val="003D2A67"/>
    <w:rsid w:val="003F40A8"/>
    <w:rsid w:val="00411BBB"/>
    <w:rsid w:val="0043253E"/>
    <w:rsid w:val="004332B8"/>
    <w:rsid w:val="00454F18"/>
    <w:rsid w:val="00456501"/>
    <w:rsid w:val="004615C3"/>
    <w:rsid w:val="00466997"/>
    <w:rsid w:val="00473A83"/>
    <w:rsid w:val="004A192C"/>
    <w:rsid w:val="004A3052"/>
    <w:rsid w:val="004A36AB"/>
    <w:rsid w:val="004D4469"/>
    <w:rsid w:val="004D5D71"/>
    <w:rsid w:val="004E0996"/>
    <w:rsid w:val="004E31A6"/>
    <w:rsid w:val="005105A1"/>
    <w:rsid w:val="0052506D"/>
    <w:rsid w:val="0052673C"/>
    <w:rsid w:val="00526770"/>
    <w:rsid w:val="00530460"/>
    <w:rsid w:val="00554D8B"/>
    <w:rsid w:val="00577817"/>
    <w:rsid w:val="00592703"/>
    <w:rsid w:val="00593357"/>
    <w:rsid w:val="0059683E"/>
    <w:rsid w:val="005B48CE"/>
    <w:rsid w:val="005C6B7F"/>
    <w:rsid w:val="005F357C"/>
    <w:rsid w:val="005F7F8A"/>
    <w:rsid w:val="006067A9"/>
    <w:rsid w:val="006152A6"/>
    <w:rsid w:val="006164AD"/>
    <w:rsid w:val="0062298F"/>
    <w:rsid w:val="006241C7"/>
    <w:rsid w:val="006251A9"/>
    <w:rsid w:val="00642719"/>
    <w:rsid w:val="00646810"/>
    <w:rsid w:val="00655811"/>
    <w:rsid w:val="00667867"/>
    <w:rsid w:val="006A15EA"/>
    <w:rsid w:val="006A4DA1"/>
    <w:rsid w:val="006B6A0B"/>
    <w:rsid w:val="006C2BCA"/>
    <w:rsid w:val="006C5E71"/>
    <w:rsid w:val="006E1046"/>
    <w:rsid w:val="007028EB"/>
    <w:rsid w:val="00723026"/>
    <w:rsid w:val="0072680F"/>
    <w:rsid w:val="00730A4A"/>
    <w:rsid w:val="0073558A"/>
    <w:rsid w:val="00740420"/>
    <w:rsid w:val="00745926"/>
    <w:rsid w:val="00746902"/>
    <w:rsid w:val="00756F6F"/>
    <w:rsid w:val="007724EE"/>
    <w:rsid w:val="00774D09"/>
    <w:rsid w:val="007752A1"/>
    <w:rsid w:val="007A1DD7"/>
    <w:rsid w:val="007C65E4"/>
    <w:rsid w:val="00805DD3"/>
    <w:rsid w:val="00810254"/>
    <w:rsid w:val="008132A3"/>
    <w:rsid w:val="00813AB1"/>
    <w:rsid w:val="00826BD5"/>
    <w:rsid w:val="008311B1"/>
    <w:rsid w:val="008557EB"/>
    <w:rsid w:val="00874A7C"/>
    <w:rsid w:val="008771B4"/>
    <w:rsid w:val="008A7E30"/>
    <w:rsid w:val="008B6791"/>
    <w:rsid w:val="008B7762"/>
    <w:rsid w:val="008D3287"/>
    <w:rsid w:val="008D73CB"/>
    <w:rsid w:val="008E6E95"/>
    <w:rsid w:val="00901673"/>
    <w:rsid w:val="00902AA4"/>
    <w:rsid w:val="00905683"/>
    <w:rsid w:val="00911D5E"/>
    <w:rsid w:val="00915C36"/>
    <w:rsid w:val="009632F0"/>
    <w:rsid w:val="009A66BA"/>
    <w:rsid w:val="009B6589"/>
    <w:rsid w:val="009B722F"/>
    <w:rsid w:val="009B75EB"/>
    <w:rsid w:val="009C5D1C"/>
    <w:rsid w:val="009D20BC"/>
    <w:rsid w:val="009D25DF"/>
    <w:rsid w:val="009D2E7F"/>
    <w:rsid w:val="009F1F01"/>
    <w:rsid w:val="009F5DA5"/>
    <w:rsid w:val="00A00BD6"/>
    <w:rsid w:val="00A01005"/>
    <w:rsid w:val="00A123B4"/>
    <w:rsid w:val="00A22BF7"/>
    <w:rsid w:val="00A44D81"/>
    <w:rsid w:val="00A52379"/>
    <w:rsid w:val="00A6344B"/>
    <w:rsid w:val="00A7121F"/>
    <w:rsid w:val="00A743DE"/>
    <w:rsid w:val="00A76381"/>
    <w:rsid w:val="00A85E72"/>
    <w:rsid w:val="00AE7E51"/>
    <w:rsid w:val="00B035C9"/>
    <w:rsid w:val="00B16204"/>
    <w:rsid w:val="00B5701E"/>
    <w:rsid w:val="00B7129A"/>
    <w:rsid w:val="00B828F4"/>
    <w:rsid w:val="00B836BB"/>
    <w:rsid w:val="00B83D8F"/>
    <w:rsid w:val="00B93418"/>
    <w:rsid w:val="00BC2B75"/>
    <w:rsid w:val="00BE0A00"/>
    <w:rsid w:val="00BF1626"/>
    <w:rsid w:val="00BF2086"/>
    <w:rsid w:val="00C0282E"/>
    <w:rsid w:val="00C328A8"/>
    <w:rsid w:val="00C360D9"/>
    <w:rsid w:val="00C37AA4"/>
    <w:rsid w:val="00C41BC7"/>
    <w:rsid w:val="00C4610C"/>
    <w:rsid w:val="00C5066A"/>
    <w:rsid w:val="00C50F2C"/>
    <w:rsid w:val="00C535B5"/>
    <w:rsid w:val="00C60927"/>
    <w:rsid w:val="00C67528"/>
    <w:rsid w:val="00C74040"/>
    <w:rsid w:val="00C91399"/>
    <w:rsid w:val="00CB07FE"/>
    <w:rsid w:val="00CD215E"/>
    <w:rsid w:val="00CD2CA4"/>
    <w:rsid w:val="00CE1D84"/>
    <w:rsid w:val="00CE309B"/>
    <w:rsid w:val="00CF5F41"/>
    <w:rsid w:val="00D05B30"/>
    <w:rsid w:val="00D17ACD"/>
    <w:rsid w:val="00D201AC"/>
    <w:rsid w:val="00D208D1"/>
    <w:rsid w:val="00D3364D"/>
    <w:rsid w:val="00D4581B"/>
    <w:rsid w:val="00D549BC"/>
    <w:rsid w:val="00D70E0D"/>
    <w:rsid w:val="00D731A8"/>
    <w:rsid w:val="00D76DF2"/>
    <w:rsid w:val="00D94593"/>
    <w:rsid w:val="00DA0304"/>
    <w:rsid w:val="00DA70BF"/>
    <w:rsid w:val="00DB18F5"/>
    <w:rsid w:val="00DB4096"/>
    <w:rsid w:val="00DB492E"/>
    <w:rsid w:val="00DD054A"/>
    <w:rsid w:val="00DD1185"/>
    <w:rsid w:val="00DD168B"/>
    <w:rsid w:val="00DD772B"/>
    <w:rsid w:val="00DE5A62"/>
    <w:rsid w:val="00DE68A8"/>
    <w:rsid w:val="00DF27F8"/>
    <w:rsid w:val="00E017BF"/>
    <w:rsid w:val="00E1007C"/>
    <w:rsid w:val="00E15B11"/>
    <w:rsid w:val="00E30B81"/>
    <w:rsid w:val="00E33B25"/>
    <w:rsid w:val="00E41CF2"/>
    <w:rsid w:val="00E5179F"/>
    <w:rsid w:val="00E67C5E"/>
    <w:rsid w:val="00E761A1"/>
    <w:rsid w:val="00E85150"/>
    <w:rsid w:val="00E90CAE"/>
    <w:rsid w:val="00EA6BE7"/>
    <w:rsid w:val="00EB7F41"/>
    <w:rsid w:val="00EC53EB"/>
    <w:rsid w:val="00EC567E"/>
    <w:rsid w:val="00ED5BE2"/>
    <w:rsid w:val="00EE1951"/>
    <w:rsid w:val="00EE3BE1"/>
    <w:rsid w:val="00EF587F"/>
    <w:rsid w:val="00F1225E"/>
    <w:rsid w:val="00F16161"/>
    <w:rsid w:val="00F457F7"/>
    <w:rsid w:val="00F45C46"/>
    <w:rsid w:val="00F50F1E"/>
    <w:rsid w:val="00F5438E"/>
    <w:rsid w:val="00F77E1D"/>
    <w:rsid w:val="00F77F88"/>
    <w:rsid w:val="00F82B65"/>
    <w:rsid w:val="00F90996"/>
    <w:rsid w:val="00F93E85"/>
    <w:rsid w:val="00F94335"/>
    <w:rsid w:val="00FA4A5C"/>
    <w:rsid w:val="00FB30BE"/>
    <w:rsid w:val="00FC7A0D"/>
    <w:rsid w:val="00FE0FF3"/>
    <w:rsid w:val="00FE3419"/>
    <w:rsid w:val="00FE4B4C"/>
    <w:rsid w:val="00FF13AA"/>
    <w:rsid w:val="00FF6EA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EEE8C"/>
  <w15:docId w15:val="{2CF7C5C0-D4CF-BD44-B0EF-AFD55B3F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F1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90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F1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F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erencakomentara">
    <w:name w:val="annotation reference"/>
    <w:basedOn w:val="Zadanifontodlomka"/>
    <w:uiPriority w:val="99"/>
    <w:semiHidden/>
    <w:unhideWhenUsed/>
    <w:rsid w:val="00314C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4C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4C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4C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4C7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C7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6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Obinatablica"/>
    <w:uiPriority w:val="50"/>
    <w:rsid w:val="00E33B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3-Accent11">
    <w:name w:val="Grid Table 3 - Accent 11"/>
    <w:basedOn w:val="Obinatablica"/>
    <w:uiPriority w:val="48"/>
    <w:rsid w:val="00E33B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6ColourfulAccent11">
    <w:name w:val="Grid Table 6 Colourful – Accent 11"/>
    <w:basedOn w:val="Obinatablica"/>
    <w:uiPriority w:val="51"/>
    <w:rsid w:val="00E33B2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Obinatablica"/>
    <w:uiPriority w:val="49"/>
    <w:rsid w:val="00E33B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F1225E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F1225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unhideWhenUsed/>
    <w:rsid w:val="00F1225E"/>
    <w:pPr>
      <w:spacing w:before="240" w:after="0"/>
    </w:pPr>
    <w:rPr>
      <w:rFonts w:cstheme="minorHAnsi"/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F1225E"/>
    <w:rPr>
      <w:color w:val="0563C1" w:themeColor="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073D7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73D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C028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282E"/>
  </w:style>
  <w:style w:type="paragraph" w:styleId="Podnoje">
    <w:name w:val="footer"/>
    <w:basedOn w:val="Normal"/>
    <w:link w:val="PodnojeChar"/>
    <w:uiPriority w:val="99"/>
    <w:unhideWhenUsed/>
    <w:rsid w:val="00C028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282E"/>
  </w:style>
  <w:style w:type="paragraph" w:styleId="Sadraj3">
    <w:name w:val="toc 3"/>
    <w:basedOn w:val="Normal"/>
    <w:next w:val="Normal"/>
    <w:autoRedefine/>
    <w:uiPriority w:val="39"/>
    <w:unhideWhenUsed/>
    <w:rsid w:val="00E5179F"/>
    <w:pPr>
      <w:spacing w:after="0"/>
      <w:ind w:left="220"/>
    </w:pPr>
    <w:rPr>
      <w:rFonts w:cstheme="minorHAnsi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E5179F"/>
    <w:pPr>
      <w:spacing w:after="0"/>
      <w:ind w:left="440"/>
    </w:pPr>
    <w:rPr>
      <w:rFonts w:cs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E5179F"/>
    <w:pPr>
      <w:spacing w:after="0"/>
      <w:ind w:left="660"/>
    </w:pPr>
    <w:rPr>
      <w:rFonts w:cs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E5179F"/>
    <w:pPr>
      <w:spacing w:after="0"/>
      <w:ind w:left="880"/>
    </w:pPr>
    <w:rPr>
      <w:rFonts w:cs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E5179F"/>
    <w:pPr>
      <w:spacing w:after="0"/>
      <w:ind w:left="1100"/>
    </w:pPr>
    <w:rPr>
      <w:rFonts w:cs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E5179F"/>
    <w:pPr>
      <w:spacing w:after="0"/>
      <w:ind w:left="1320"/>
    </w:pPr>
    <w:rPr>
      <w:rFonts w:cs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E5179F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D62E-47A1-D84E-B867-2A68511C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Mihoci</dc:creator>
  <cp:keywords/>
  <dc:description/>
  <cp:lastModifiedBy>Dunja Špiljak</cp:lastModifiedBy>
  <cp:revision>2</cp:revision>
  <dcterms:created xsi:type="dcterms:W3CDTF">2025-07-29T11:36:00Z</dcterms:created>
  <dcterms:modified xsi:type="dcterms:W3CDTF">2025-07-29T11:36:00Z</dcterms:modified>
  <cp:category/>
</cp:coreProperties>
</file>